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A0F1B">
      <w:pPr>
        <w:suppressAutoHyphens/>
        <w:spacing w:line="560" w:lineRule="exact"/>
        <w:rPr>
          <w:rFonts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1</w:t>
      </w:r>
    </w:p>
    <w:p w14:paraId="6861DDEE">
      <w:pPr>
        <w:suppressAutoHyphens/>
        <w:spacing w:line="560" w:lineRule="exact"/>
        <w:ind w:firstLine="1807" w:firstLineChars="500"/>
        <w:rPr>
          <w:rFonts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  <w:t>考生免试资格申报材料纸质清单</w:t>
      </w:r>
    </w:p>
    <w:p w14:paraId="1A15013B">
      <w:pPr>
        <w:suppressAutoHyphens/>
        <w:spacing w:line="500" w:lineRule="exact"/>
        <w:jc w:val="center"/>
        <w:rPr>
          <w:rFonts w:ascii="华文中宋" w:hAnsi="华文中宋" w:eastAsia="华文中宋" w:cs="华文中宋"/>
          <w:sz w:val="32"/>
          <w:szCs w:val="32"/>
          <w:lang w:eastAsia="zh-CN"/>
        </w:rPr>
      </w:pPr>
    </w:p>
    <w:p w14:paraId="6EB6DF5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考生应将个人电子版申报材料按照清单顺序上传。纸质申报材料按照清单顺序装袋存放，以便提交给报名高校审核。纸质申报材料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电子版材料必须严格保持一致。所有材料应文字清晰、图案鲜明。</w:t>
      </w:r>
    </w:p>
    <w:p w14:paraId="74F6394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1.考生免试资格诚信申报承诺书。</w:t>
      </w:r>
    </w:p>
    <w:p w14:paraId="75049A0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2.本人身份证原件（正、反面）。</w:t>
      </w:r>
    </w:p>
    <w:p w14:paraId="017BBE6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3.毕业证原件（专科及以上毕业证，本科结业证等）、《教育部学历证书电子注册备案表》或《中国高等教育学历认证报告》原件。</w:t>
      </w:r>
    </w:p>
    <w:p w14:paraId="06FE3E7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考生在报名阶段须确认免试类型，根据相应的免试类型，考生提供相应的审核材料。以下第4-7条，考生须根据申报项目，提供其中对应的一项材料即可：</w:t>
      </w:r>
    </w:p>
    <w:p w14:paraId="0CC9CBF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4.退役军人考生</w:t>
      </w:r>
    </w:p>
    <w:p w14:paraId="783CEDF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（1）自主就业的退役士兵：退役证（义务兵/士官退出现役证）原件；</w:t>
      </w:r>
    </w:p>
    <w:p w14:paraId="27F16B1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（2）自主择业的转业干部：干部转业证书原件。</w:t>
      </w:r>
    </w:p>
    <w:p w14:paraId="51DB5FF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（3）复员干部：军官复员证书原件。</w:t>
      </w:r>
    </w:p>
    <w:p w14:paraId="23CAA9C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以上（1）（2）（3）类别的退役军人考生不能申请高起本、高起专免试资格。</w:t>
      </w:r>
    </w:p>
    <w:p w14:paraId="21D9FF4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对于非湖北省内安置的退役军人，均须提供由退役安置地县级以上（含）退役军人事务管理部门出具的明确标注有“自主就业”“自谋职业”“自主择业”“复员”等字样的相关证明材料。</w:t>
      </w:r>
    </w:p>
    <w:p w14:paraId="2E01751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对于湖北省内安置的退役军人，若无法提供明确标注有“自主就业”“自谋职业”“自主择业”“复员”等字样的退役证明材料，则须由安置地县级以上（含）退役军人事务管理部门出具相关证明。</w:t>
      </w:r>
    </w:p>
    <w:p w14:paraId="7AB49FA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5.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“选聘高校毕业生到村任职”“三支一扶”“大学生志愿服务西部计划”“农村义务教育阶段学校教师特设岗位计划”等项目服务期满并考核合格的证明，以及普通高职（专科）毕业证原件。</w:t>
      </w:r>
    </w:p>
    <w:p w14:paraId="61127CD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6.“全国劳动模范”“全国先进工作者”称号的获得者，“全国‘五一’劳动奖章”获得者的相应证书原件。</w:t>
      </w:r>
    </w:p>
    <w:p w14:paraId="359C1D4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7.奥运会、世界杯赛和世界锦标赛的奥运会项目前八名获得者、非奥运会项目前六名获得者；亚运会、亚洲杯赛和亚洲锦标赛的奥运会项目前六名获得者、非奥运会项目前三名获得者；全运会、全国锦标赛和全国冠军赛的奥运会项目前三名获得者、非奥运会项目冠军获得者。针对以上人员，考生须提供经省级体育行政部门审核的《优秀运动员申请免试进入成人高等学校学习推荐表》（国家体育总局监制）原件。</w:t>
      </w:r>
    </w:p>
    <w:p w14:paraId="278B2B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AC0D767-C856-4F04-BD0D-B0A9EADE45F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D6F5DE2-7110-4098-B5DC-C8CADDFFE1A7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7D8E57D0-C50E-424E-934B-C2B67240D60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6F1753FA-8B32-4BFF-9827-9B365AC781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705B1"/>
    <w:rsid w:val="009C05C5"/>
    <w:rsid w:val="1145536B"/>
    <w:rsid w:val="1EC83E8F"/>
    <w:rsid w:val="229509E7"/>
    <w:rsid w:val="2FAC6BC6"/>
    <w:rsid w:val="302F1378"/>
    <w:rsid w:val="3BE47C50"/>
    <w:rsid w:val="3D0376CC"/>
    <w:rsid w:val="413D15EF"/>
    <w:rsid w:val="445D7CFA"/>
    <w:rsid w:val="48C51343"/>
    <w:rsid w:val="49867716"/>
    <w:rsid w:val="4B392DBC"/>
    <w:rsid w:val="4DF91AEC"/>
    <w:rsid w:val="57121C67"/>
    <w:rsid w:val="5DE705B1"/>
    <w:rsid w:val="66753972"/>
    <w:rsid w:val="73BE175F"/>
    <w:rsid w:val="73FC1BD3"/>
    <w:rsid w:val="741D2E7E"/>
    <w:rsid w:val="761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240" w:lineRule="auto"/>
      <w:ind w:firstLine="0" w:firstLineChars="0"/>
      <w:jc w:val="center"/>
      <w:outlineLvl w:val="0"/>
    </w:pPr>
    <w:rPr>
      <w:rFonts w:hint="eastAsia" w:ascii="宋体" w:hAnsi="宋体" w:eastAsia="黑体" w:cs="宋体"/>
      <w:b/>
      <w:bCs/>
      <w:kern w:val="44"/>
      <w:sz w:val="36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360" w:lineRule="auto"/>
      <w:ind w:firstLine="0" w:firstLineChars="0"/>
      <w:outlineLvl w:val="1"/>
    </w:pPr>
    <w:rPr>
      <w:rFonts w:ascii="Arial" w:hAnsi="Arial" w:eastAsia="黑体"/>
      <w:b/>
      <w:sz w:val="28"/>
      <w:szCs w:val="2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360" w:lineRule="auto"/>
      <w:ind w:firstLine="723" w:firstLineChars="200"/>
      <w:outlineLvl w:val="2"/>
    </w:pPr>
    <w:rPr>
      <w:rFonts w:ascii="Calibri" w:hAnsi="Calibri" w:eastAsia="微软雅黑" w:cstheme="minorBidi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qFormat/>
    <w:uiPriority w:val="99"/>
    <w:pPr>
      <w:spacing w:line="240" w:lineRule="atLeast"/>
      <w:jc w:val="center"/>
    </w:pPr>
    <w:rPr>
      <w:rFonts w:ascii="Arial" w:hAnsi="Arial" w:eastAsia="黑体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867</Characters>
  <Lines>0</Lines>
  <Paragraphs>0</Paragraphs>
  <TotalTime>4</TotalTime>
  <ScaleCrop>false</ScaleCrop>
  <LinksUpToDate>false</LinksUpToDate>
  <CharactersWithSpaces>867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2025-09-10T00:24:00Z</dcterms:created>
  <dc:creator>张庆娟</dc:creator>
  <cp:lastModifiedBy>潘攀</cp:lastModifiedBy>
  <dcterms:modified xsi:type="dcterms:W3CDTF">2026-09-09T06:48:04Z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A74C79D8D7984F3EBCBA8BF88708A569_13</vt:lpwstr>
  </property>
  <property fmtid="{D5CDD505-2E9C-101B-9397-08002B2CF9AE}" pid="4" name="KSOTemplateDocerSaveRecord">
    <vt:lpwstr>eyJoZGlkIjoiYWFlMjM5N2YwNDk2OGRiMTBhZGRjNDk2NWQ5OGZmZWEiLCJ1c2VySWQiOiIxNjMyMDczNzA1In0=</vt:lpwstr>
  </property>
</Properties>
</file>