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D3" w:rsidRPr="00CB2891" w:rsidRDefault="008C3FD3" w:rsidP="008C3FD3">
      <w:pPr>
        <w:pStyle w:val="1"/>
        <w:jc w:val="center"/>
        <w:rPr>
          <w:rFonts w:asciiTheme="majorEastAsia" w:eastAsiaTheme="majorEastAsia" w:hAnsiTheme="majorEastAsia"/>
        </w:rPr>
      </w:pPr>
      <w:r w:rsidRPr="00CB2891">
        <w:rPr>
          <w:rFonts w:asciiTheme="majorEastAsia" w:eastAsiaTheme="majorEastAsia" w:hAnsiTheme="majorEastAsia" w:hint="eastAsia"/>
        </w:rPr>
        <w:t>毕业论文操作流程</w:t>
      </w:r>
    </w:p>
    <w:p w:rsidR="00211A3D" w:rsidRPr="00CB2891" w:rsidRDefault="008C3FD3" w:rsidP="00B66BFB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考生登录</w:t>
      </w:r>
    </w:p>
    <w:p w:rsidR="008C3FD3" w:rsidRDefault="00211A3D" w:rsidP="00CB2891">
      <w:pPr>
        <w:ind w:firstLineChars="200" w:firstLine="560"/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考生登录</w:t>
      </w:r>
      <w:r w:rsidR="008C3FD3" w:rsidRPr="00CB2891">
        <w:rPr>
          <w:rFonts w:asciiTheme="majorEastAsia" w:eastAsiaTheme="majorEastAsia" w:hAnsiTheme="majorEastAsia" w:hint="eastAsia"/>
          <w:sz w:val="28"/>
          <w:szCs w:val="28"/>
        </w:rPr>
        <w:t xml:space="preserve">中南大教学云平台 </w:t>
      </w:r>
      <w:hyperlink r:id="rId7" w:history="1">
        <w:r w:rsidR="008C3FD3" w:rsidRPr="00CB2891">
          <w:rPr>
            <w:rStyle w:val="a3"/>
            <w:rFonts w:asciiTheme="majorEastAsia" w:eastAsiaTheme="majorEastAsia" w:hAnsiTheme="majorEastAsia"/>
            <w:sz w:val="28"/>
            <w:szCs w:val="28"/>
          </w:rPr>
          <w:t>0144.whxunw.com/exam/login.thtml</w:t>
        </w:r>
      </w:hyperlink>
    </w:p>
    <w:p w:rsidR="008B6DA3" w:rsidRPr="00CB2891" w:rsidRDefault="008B6DA3" w:rsidP="008B6DA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B6DA3">
        <w:rPr>
          <w:rFonts w:asciiTheme="majorEastAsia" w:eastAsiaTheme="majorEastAsia" w:hAnsiTheme="majorEastAsia" w:hint="eastAsia"/>
          <w:sz w:val="28"/>
          <w:szCs w:val="28"/>
        </w:rPr>
        <w:t>用户名为准考证号，初始密码为身份证号后六位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11A3D" w:rsidRPr="00CB2891" w:rsidRDefault="00211A3D" w:rsidP="00B66BF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论文初稿</w:t>
      </w:r>
    </w:p>
    <w:p w:rsidR="00817F56" w:rsidRPr="00CB2891" w:rsidRDefault="00B707B9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考生登入系统中，点击论文，按要求填写</w:t>
      </w:r>
      <w:r w:rsidR="00B56DAF" w:rsidRPr="00CB2891">
        <w:rPr>
          <w:rFonts w:asciiTheme="majorEastAsia" w:eastAsiaTheme="majorEastAsia" w:hAnsiTheme="majorEastAsia" w:hint="eastAsia"/>
          <w:sz w:val="28"/>
          <w:szCs w:val="28"/>
        </w:rPr>
        <w:t>相关信息，论文初稿</w:t>
      </w:r>
      <w:r w:rsidR="002000B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000BE">
        <w:rPr>
          <w:rFonts w:ascii="宋体" w:hAnsi="宋体" w:hint="eastAsia"/>
          <w:bCs/>
          <w:sz w:val="24"/>
        </w:rPr>
        <w:t>论文</w:t>
      </w:r>
      <w:r w:rsidR="00F23E46">
        <w:rPr>
          <w:rFonts w:ascii="宋体" w:hAnsi="宋体" w:hint="eastAsia"/>
          <w:bCs/>
          <w:sz w:val="24"/>
        </w:rPr>
        <w:t>正文部分</w:t>
      </w:r>
      <w:r w:rsidR="002000BE">
        <w:rPr>
          <w:rFonts w:ascii="宋体" w:hAnsi="宋体" w:hint="eastAsia"/>
          <w:bCs/>
          <w:sz w:val="24"/>
        </w:rPr>
        <w:t>字数要求：8000字以上）</w:t>
      </w:r>
      <w:r w:rsidR="00B56DAF" w:rsidRPr="00CB2891">
        <w:rPr>
          <w:rFonts w:asciiTheme="majorEastAsia" w:eastAsiaTheme="majorEastAsia" w:hAnsiTheme="majorEastAsia" w:hint="eastAsia"/>
          <w:sz w:val="28"/>
          <w:szCs w:val="28"/>
        </w:rPr>
        <w:t>请按照格式要求并在规定时间内上传</w:t>
      </w:r>
      <w:r w:rsidR="00CB289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56DAF" w:rsidRPr="00CB2891" w:rsidRDefault="008B6DA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5760720" cy="2331343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3D" w:rsidRPr="00CB2891" w:rsidRDefault="00211A3D" w:rsidP="00B66BF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初稿查重</w:t>
      </w:r>
    </w:p>
    <w:p w:rsidR="00D57012" w:rsidRPr="00CB2891" w:rsidRDefault="00D57012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初稿截止后，由主考院校统一查重：</w:t>
      </w:r>
    </w:p>
    <w:p w:rsidR="00D57012" w:rsidRPr="00CB2891" w:rsidRDefault="00D57012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66BFB" w:rsidRPr="00CB289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56DAF" w:rsidRPr="00CB2891">
        <w:rPr>
          <w:rFonts w:asciiTheme="majorEastAsia" w:eastAsiaTheme="majorEastAsia" w:hAnsiTheme="majorEastAsia" w:hint="eastAsia"/>
          <w:b/>
          <w:i/>
          <w:sz w:val="28"/>
          <w:szCs w:val="28"/>
        </w:rPr>
        <w:t>初稿重复率高于50%者，</w:t>
      </w:r>
      <w:r w:rsidR="00A62956" w:rsidRPr="00CB2891">
        <w:rPr>
          <w:rFonts w:asciiTheme="majorEastAsia" w:eastAsiaTheme="majorEastAsia" w:hAnsiTheme="majorEastAsia" w:hint="eastAsia"/>
          <w:b/>
          <w:i/>
          <w:sz w:val="28"/>
          <w:szCs w:val="28"/>
        </w:rPr>
        <w:t>不进入论文指导环节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D57012" w:rsidRPr="00CB2891" w:rsidRDefault="00D57012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B66BFB" w:rsidRPr="00CB289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初稿重复率低于50%者，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进入论文指导环节即论文审核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11A3D" w:rsidRPr="00CB2891" w:rsidRDefault="00211A3D" w:rsidP="00B66BF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论文审核</w:t>
      </w:r>
    </w:p>
    <w:p w:rsidR="00D57012" w:rsidRPr="00CB2891" w:rsidRDefault="00D57012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初稿审核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即为论文审核。审核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过程中，指导老师填写审核意见，考生根据指导老师的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意见对论文进行修改，修改过程中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可以再次上传论文直至论文审核通过为止。</w:t>
      </w:r>
      <w:r w:rsidR="00D372E4" w:rsidRPr="00CB2891">
        <w:rPr>
          <w:rFonts w:asciiTheme="majorEastAsia" w:eastAsiaTheme="majorEastAsia" w:hAnsiTheme="majorEastAsia" w:hint="eastAsia"/>
          <w:sz w:val="28"/>
          <w:szCs w:val="28"/>
        </w:rPr>
        <w:t>最后一次上传的论文，经由指导老师审核通过的，即</w:t>
      </w:r>
      <w:r w:rsidR="00D372E4" w:rsidRPr="00CB2891">
        <w:rPr>
          <w:rFonts w:asciiTheme="majorEastAsia" w:eastAsiaTheme="majorEastAsia" w:hAnsiTheme="majorEastAsia" w:hint="eastAsia"/>
          <w:sz w:val="28"/>
          <w:szCs w:val="28"/>
        </w:rPr>
        <w:lastRenderedPageBreak/>
        <w:t>为论文定稿。</w:t>
      </w:r>
    </w:p>
    <w:p w:rsidR="00D372E4" w:rsidRPr="00CB2891" w:rsidRDefault="00D372E4">
      <w:pPr>
        <w:rPr>
          <w:rFonts w:asciiTheme="majorEastAsia" w:eastAsiaTheme="majorEastAsia" w:hAnsiTheme="majorEastAsia"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5274310" cy="26070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CE" w:rsidRPr="00CB2891" w:rsidRDefault="004369CE">
      <w:pPr>
        <w:rPr>
          <w:rFonts w:asciiTheme="majorEastAsia" w:eastAsiaTheme="majorEastAsia" w:hAnsiTheme="majorEastAsia"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5274310" cy="260689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89" w:rsidRPr="00CB2891" w:rsidRDefault="00DF3F89" w:rsidP="00B66BF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定稿查重</w:t>
      </w:r>
    </w:p>
    <w:p w:rsidR="00A62956" w:rsidRPr="00CB2891" w:rsidRDefault="00A62956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论文审核截止后，统一对论文定稿进行查重：</w:t>
      </w:r>
    </w:p>
    <w:p w:rsidR="00A62956" w:rsidRPr="00CB2891" w:rsidRDefault="00B66BFB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A62956" w:rsidRPr="00185A41">
        <w:rPr>
          <w:rFonts w:asciiTheme="majorEastAsia" w:eastAsiaTheme="majorEastAsia" w:hAnsiTheme="majorEastAsia" w:hint="eastAsia"/>
          <w:b/>
          <w:i/>
          <w:sz w:val="28"/>
          <w:szCs w:val="28"/>
        </w:rPr>
        <w:t>定稿查重高于30%者，不进入论文答辩环节</w:t>
      </w:r>
      <w:r w:rsidR="00A62956" w:rsidRPr="00CB289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A62956" w:rsidRPr="00CB2891" w:rsidRDefault="00B66BFB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A62956" w:rsidRPr="00CB2891">
        <w:rPr>
          <w:rFonts w:asciiTheme="majorEastAsia" w:eastAsiaTheme="majorEastAsia" w:hAnsiTheme="majorEastAsia" w:hint="eastAsia"/>
          <w:sz w:val="28"/>
          <w:szCs w:val="28"/>
        </w:rPr>
        <w:t>定稿查重低于15%者，进入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论文</w:t>
      </w:r>
      <w:r w:rsidR="00A62956" w:rsidRPr="00CB2891">
        <w:rPr>
          <w:rFonts w:asciiTheme="majorEastAsia" w:eastAsiaTheme="majorEastAsia" w:hAnsiTheme="majorEastAsia" w:hint="eastAsia"/>
          <w:sz w:val="28"/>
          <w:szCs w:val="28"/>
        </w:rPr>
        <w:t>答辩环节；</w:t>
      </w:r>
    </w:p>
    <w:p w:rsidR="00A62956" w:rsidRPr="00CB2891" w:rsidRDefault="00B66BFB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A62956" w:rsidRPr="00CB2891">
        <w:rPr>
          <w:rFonts w:asciiTheme="majorEastAsia" w:eastAsiaTheme="majorEastAsia" w:hAnsiTheme="majorEastAsia" w:hint="eastAsia"/>
          <w:sz w:val="28"/>
          <w:szCs w:val="28"/>
        </w:rPr>
        <w:t>论文查重率在15%~30%之间者，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请在指定时间内</w:t>
      </w:r>
      <w:r w:rsidRPr="00CB2891">
        <w:rPr>
          <w:rFonts w:asciiTheme="majorEastAsia" w:eastAsiaTheme="majorEastAsia" w:hAnsiTheme="majorEastAsia" w:hint="eastAsia"/>
          <w:b/>
          <w:sz w:val="28"/>
          <w:szCs w:val="28"/>
        </w:rPr>
        <w:t>自行修改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论文并再次上传论文定稿，并再次统一查重：</w:t>
      </w:r>
    </w:p>
    <w:p w:rsidR="00B66BFB" w:rsidRPr="00CB2891" w:rsidRDefault="00B66BFB" w:rsidP="00B66BFB">
      <w:pPr>
        <w:spacing w:line="27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185A41">
        <w:rPr>
          <w:rFonts w:asciiTheme="majorEastAsia" w:eastAsiaTheme="majorEastAsia" w:hAnsiTheme="majorEastAsia" w:hint="eastAsia"/>
          <w:b/>
          <w:i/>
          <w:sz w:val="28"/>
          <w:szCs w:val="28"/>
        </w:rPr>
        <w:t>定稿</w:t>
      </w:r>
      <w:r w:rsidR="00185A41">
        <w:rPr>
          <w:rFonts w:asciiTheme="majorEastAsia" w:eastAsiaTheme="majorEastAsia" w:hAnsiTheme="majorEastAsia" w:hint="eastAsia"/>
          <w:b/>
          <w:i/>
          <w:sz w:val="28"/>
          <w:szCs w:val="28"/>
        </w:rPr>
        <w:t>再</w:t>
      </w:r>
      <w:r w:rsidRPr="00185A41">
        <w:rPr>
          <w:rFonts w:asciiTheme="majorEastAsia" w:eastAsiaTheme="majorEastAsia" w:hAnsiTheme="majorEastAsia" w:hint="eastAsia"/>
          <w:b/>
          <w:i/>
          <w:sz w:val="28"/>
          <w:szCs w:val="28"/>
        </w:rPr>
        <w:t>查重仍高于15%者，不得进入论文答辩环节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B66BFB" w:rsidRPr="00CB2891" w:rsidRDefault="00B66BFB" w:rsidP="00B66BFB">
      <w:pPr>
        <w:spacing w:line="27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（2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）.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定稿</w:t>
      </w:r>
      <w:r w:rsidR="00185A41">
        <w:rPr>
          <w:rFonts w:asciiTheme="majorEastAsia" w:eastAsiaTheme="majorEastAsia" w:hAnsiTheme="majorEastAsia" w:hint="eastAsia"/>
          <w:sz w:val="28"/>
          <w:szCs w:val="28"/>
        </w:rPr>
        <w:t>再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查重低于15%者，进入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论文</w:t>
      </w:r>
      <w:r w:rsidRPr="00CB2891">
        <w:rPr>
          <w:rFonts w:asciiTheme="majorEastAsia" w:eastAsiaTheme="majorEastAsia" w:hAnsiTheme="majorEastAsia" w:hint="eastAsia"/>
          <w:sz w:val="28"/>
          <w:szCs w:val="28"/>
        </w:rPr>
        <w:t>答辩环节。</w:t>
      </w:r>
      <w:r w:rsidR="00185A41">
        <w:rPr>
          <w:rFonts w:asciiTheme="majorEastAsia" w:eastAsiaTheme="majorEastAsia" w:hAnsiTheme="majorEastAsia"/>
          <w:sz w:val="28"/>
          <w:szCs w:val="28"/>
        </w:rPr>
        <w:br/>
      </w:r>
    </w:p>
    <w:p w:rsidR="00DF3F89" w:rsidRPr="00185A41" w:rsidRDefault="00DF3F89" w:rsidP="00185A41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85A41">
        <w:rPr>
          <w:rFonts w:asciiTheme="majorEastAsia" w:eastAsiaTheme="majorEastAsia" w:hAnsiTheme="majorEastAsia" w:hint="eastAsia"/>
          <w:b/>
          <w:sz w:val="32"/>
          <w:szCs w:val="32"/>
        </w:rPr>
        <w:t>论文答辩</w:t>
      </w:r>
    </w:p>
    <w:p w:rsidR="00B66BFB" w:rsidRPr="00CB2891" w:rsidRDefault="00B66BFB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进入论文答辩的考生请关注我校网站</w:t>
      </w:r>
      <w:hyperlink r:id="rId11" w:history="1">
        <w:r w:rsidRPr="00CB2891">
          <w:rPr>
            <w:rStyle w:val="a3"/>
            <w:rFonts w:asciiTheme="majorEastAsia" w:eastAsiaTheme="majorEastAsia" w:hAnsiTheme="majorEastAsia"/>
            <w:sz w:val="28"/>
            <w:szCs w:val="28"/>
          </w:rPr>
          <w:t>http://sce.zuel.edu.cn/</w:t>
        </w:r>
      </w:hyperlink>
      <w:r w:rsidR="00211A3D" w:rsidRPr="00CB2891">
        <w:rPr>
          <w:rFonts w:asciiTheme="majorEastAsia" w:eastAsiaTheme="majorEastAsia" w:hAnsiTheme="majorEastAsia" w:hint="eastAsia"/>
          <w:sz w:val="28"/>
          <w:szCs w:val="28"/>
        </w:rPr>
        <w:t>，届时将公布答辩</w:t>
      </w:r>
      <w:r w:rsidR="00CB2891">
        <w:rPr>
          <w:rFonts w:asciiTheme="majorEastAsia" w:eastAsiaTheme="majorEastAsia" w:hAnsiTheme="majorEastAsia" w:hint="eastAsia"/>
          <w:sz w:val="28"/>
          <w:szCs w:val="28"/>
        </w:rPr>
        <w:t>的名单及相关</w:t>
      </w:r>
      <w:r w:rsidR="00211A3D" w:rsidRPr="00CB2891">
        <w:rPr>
          <w:rFonts w:asciiTheme="majorEastAsia" w:eastAsiaTheme="majorEastAsia" w:hAnsiTheme="majorEastAsia" w:hint="eastAsia"/>
          <w:sz w:val="28"/>
          <w:szCs w:val="28"/>
        </w:rPr>
        <w:t>要求</w:t>
      </w:r>
      <w:r w:rsidR="00CB2891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211A3D" w:rsidRPr="00CB2891">
        <w:rPr>
          <w:rFonts w:asciiTheme="majorEastAsia" w:eastAsiaTheme="majorEastAsia" w:hAnsiTheme="majorEastAsia" w:hint="eastAsia"/>
          <w:sz w:val="28"/>
          <w:szCs w:val="28"/>
        </w:rPr>
        <w:t>注意事项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22265" w:rsidRPr="00CB2891" w:rsidRDefault="00DF3F89" w:rsidP="00222265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B2891">
        <w:rPr>
          <w:rFonts w:asciiTheme="majorEastAsia" w:eastAsiaTheme="majorEastAsia" w:hAnsiTheme="majorEastAsia" w:hint="eastAsia"/>
          <w:b/>
          <w:sz w:val="32"/>
          <w:szCs w:val="32"/>
        </w:rPr>
        <w:t>分数评定</w:t>
      </w:r>
    </w:p>
    <w:p w:rsidR="00DF3F89" w:rsidRPr="00CB2891" w:rsidRDefault="00CB2891" w:rsidP="00CB2891">
      <w:pPr>
        <w:spacing w:line="276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未进入论文指导环节者，本次毕业考核</w:t>
      </w:r>
      <w:r w:rsidR="00222265" w:rsidRPr="00CB2891">
        <w:rPr>
          <w:rFonts w:asciiTheme="majorEastAsia" w:eastAsiaTheme="majorEastAsia" w:hAnsiTheme="majorEastAsia" w:hint="eastAsia"/>
          <w:sz w:val="28"/>
          <w:szCs w:val="28"/>
        </w:rPr>
        <w:t>（毕业论文）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不合格，记零分；</w:t>
      </w:r>
    </w:p>
    <w:p w:rsidR="00DF3F89" w:rsidRPr="00CB2891" w:rsidRDefault="00CB2891" w:rsidP="00CB2891">
      <w:pPr>
        <w:spacing w:line="276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未进入论文答辩环节者，本次毕业考核</w:t>
      </w:r>
      <w:r w:rsidR="00222265" w:rsidRPr="00CB2891">
        <w:rPr>
          <w:rFonts w:asciiTheme="majorEastAsia" w:eastAsiaTheme="majorEastAsia" w:hAnsiTheme="majorEastAsia" w:hint="eastAsia"/>
          <w:sz w:val="28"/>
          <w:szCs w:val="28"/>
        </w:rPr>
        <w:t>（毕业论文）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不合格，记零分；</w:t>
      </w:r>
    </w:p>
    <w:p w:rsidR="00DF3F89" w:rsidRPr="00CB2891" w:rsidRDefault="00CB2891" w:rsidP="00CB2891">
      <w:pPr>
        <w:spacing w:line="276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DF3F89" w:rsidRPr="00CB2891">
        <w:rPr>
          <w:rFonts w:asciiTheme="majorEastAsia" w:eastAsiaTheme="majorEastAsia" w:hAnsiTheme="majorEastAsia" w:hint="eastAsia"/>
          <w:sz w:val="28"/>
          <w:szCs w:val="28"/>
        </w:rPr>
        <w:t>进入论文答辩环节者，论文答辩完毕后，由指导老师评定分数。</w:t>
      </w:r>
    </w:p>
    <w:p w:rsidR="00DF3F89" w:rsidRPr="00CB2891" w:rsidRDefault="00CB2891" w:rsidP="00CB2891">
      <w:pPr>
        <w:pStyle w:val="a5"/>
        <w:numPr>
          <w:ilvl w:val="0"/>
          <w:numId w:val="11"/>
        </w:numPr>
        <w:spacing w:before="240" w:line="276" w:lineRule="auto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222265" w:rsidRPr="00CB2891">
        <w:rPr>
          <w:rFonts w:asciiTheme="majorEastAsia" w:eastAsiaTheme="majorEastAsia" w:hAnsiTheme="majorEastAsia" w:hint="eastAsia"/>
          <w:b/>
          <w:sz w:val="32"/>
          <w:szCs w:val="32"/>
        </w:rPr>
        <w:t>分数公布</w:t>
      </w:r>
    </w:p>
    <w:p w:rsidR="00222265" w:rsidRPr="00CB2891" w:rsidRDefault="00222265" w:rsidP="00CB2891">
      <w:pPr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B2891">
        <w:rPr>
          <w:rFonts w:asciiTheme="majorEastAsia" w:eastAsiaTheme="majorEastAsia" w:hAnsiTheme="majorEastAsia" w:hint="eastAsia"/>
          <w:sz w:val="28"/>
          <w:szCs w:val="28"/>
        </w:rPr>
        <w:t>本次毕业考核（毕业论文）的分数将在论文答辩后15—25个工作日内同步到自学考试考生服务平台。</w:t>
      </w:r>
    </w:p>
    <w:sectPr w:rsidR="00222265" w:rsidRPr="00CB2891" w:rsidSect="00222265">
      <w:pgSz w:w="11906" w:h="16838"/>
      <w:pgMar w:top="851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CB" w:rsidRDefault="004037CB" w:rsidP="00814BB7">
      <w:r>
        <w:separator/>
      </w:r>
    </w:p>
  </w:endnote>
  <w:endnote w:type="continuationSeparator" w:id="0">
    <w:p w:rsidR="004037CB" w:rsidRDefault="004037CB" w:rsidP="0081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CB" w:rsidRDefault="004037CB" w:rsidP="00814BB7">
      <w:r>
        <w:separator/>
      </w:r>
    </w:p>
  </w:footnote>
  <w:footnote w:type="continuationSeparator" w:id="0">
    <w:p w:rsidR="004037CB" w:rsidRDefault="004037CB" w:rsidP="0081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FD"/>
    <w:multiLevelType w:val="hybridMultilevel"/>
    <w:tmpl w:val="97B2FCFA"/>
    <w:lvl w:ilvl="0" w:tplc="0FA20E1C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A4AEB"/>
    <w:multiLevelType w:val="hybridMultilevel"/>
    <w:tmpl w:val="C0D09996"/>
    <w:lvl w:ilvl="0" w:tplc="B4C6BF84">
      <w:start w:val="1"/>
      <w:numFmt w:val="decimal"/>
      <w:lvlText w:val="%1、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4B73E2E"/>
    <w:multiLevelType w:val="hybridMultilevel"/>
    <w:tmpl w:val="327E8E68"/>
    <w:lvl w:ilvl="0" w:tplc="86FE34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C937FE"/>
    <w:multiLevelType w:val="hybridMultilevel"/>
    <w:tmpl w:val="77C4F95A"/>
    <w:lvl w:ilvl="0" w:tplc="86FE342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C3CFA"/>
    <w:multiLevelType w:val="hybridMultilevel"/>
    <w:tmpl w:val="76646EA0"/>
    <w:lvl w:ilvl="0" w:tplc="86FE34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5B519A"/>
    <w:multiLevelType w:val="hybridMultilevel"/>
    <w:tmpl w:val="32E00282"/>
    <w:lvl w:ilvl="0" w:tplc="290C369A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EA1E8D"/>
    <w:multiLevelType w:val="hybridMultilevel"/>
    <w:tmpl w:val="7D246D9A"/>
    <w:lvl w:ilvl="0" w:tplc="86FE34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462135"/>
    <w:multiLevelType w:val="hybridMultilevel"/>
    <w:tmpl w:val="D68067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5D3357"/>
    <w:multiLevelType w:val="hybridMultilevel"/>
    <w:tmpl w:val="13DA051A"/>
    <w:lvl w:ilvl="0" w:tplc="3160A0E2">
      <w:start w:val="1"/>
      <w:numFmt w:val="decimal"/>
      <w:lvlText w:val="%1、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A233284"/>
    <w:multiLevelType w:val="hybridMultilevel"/>
    <w:tmpl w:val="B7C0D89A"/>
    <w:lvl w:ilvl="0" w:tplc="4880B45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7503145"/>
    <w:multiLevelType w:val="hybridMultilevel"/>
    <w:tmpl w:val="CD002A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D3"/>
    <w:rsid w:val="00185A41"/>
    <w:rsid w:val="002000BE"/>
    <w:rsid w:val="00211A3D"/>
    <w:rsid w:val="00222265"/>
    <w:rsid w:val="004037CB"/>
    <w:rsid w:val="004369CE"/>
    <w:rsid w:val="00646FDB"/>
    <w:rsid w:val="00800E25"/>
    <w:rsid w:val="00814BB7"/>
    <w:rsid w:val="00817F56"/>
    <w:rsid w:val="00842D1D"/>
    <w:rsid w:val="008B6DA3"/>
    <w:rsid w:val="008C3FD3"/>
    <w:rsid w:val="009B3F56"/>
    <w:rsid w:val="00A13DB1"/>
    <w:rsid w:val="00A62956"/>
    <w:rsid w:val="00B321F2"/>
    <w:rsid w:val="00B56DAF"/>
    <w:rsid w:val="00B66BFB"/>
    <w:rsid w:val="00B707B9"/>
    <w:rsid w:val="00B9059D"/>
    <w:rsid w:val="00CB2891"/>
    <w:rsid w:val="00CF3BBB"/>
    <w:rsid w:val="00D372E4"/>
    <w:rsid w:val="00D57012"/>
    <w:rsid w:val="00DF3F89"/>
    <w:rsid w:val="00E84603"/>
    <w:rsid w:val="00F2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3F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3FD3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8C3FD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56D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6DAF"/>
    <w:rPr>
      <w:sz w:val="18"/>
      <w:szCs w:val="18"/>
    </w:rPr>
  </w:style>
  <w:style w:type="paragraph" w:styleId="a5">
    <w:name w:val="List Paragraph"/>
    <w:basedOn w:val="a"/>
    <w:uiPriority w:val="34"/>
    <w:qFormat/>
    <w:rsid w:val="00B66BFB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1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14BB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14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14B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tencent%20files\827416792\filerecv\0144.whxunw.com\exam\login.t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e.zuel.edu.c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772</Characters>
  <Application>Microsoft Office Word</Application>
  <DocSecurity>0</DocSecurity>
  <Lines>6</Lines>
  <Paragraphs>1</Paragraphs>
  <ScaleCrop>false</ScaleCrop>
  <Company>Www.SangSan.Cn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姚玲</cp:lastModifiedBy>
  <cp:revision>4</cp:revision>
  <cp:lastPrinted>2018-06-08T04:17:00Z</cp:lastPrinted>
  <dcterms:created xsi:type="dcterms:W3CDTF">2018-12-19T07:12:00Z</dcterms:created>
  <dcterms:modified xsi:type="dcterms:W3CDTF">2018-12-19T08:07:00Z</dcterms:modified>
</cp:coreProperties>
</file>