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AD849">
      <w:pPr>
        <w:spacing w:before="468" w:beforeLines="150" w:after="624" w:afterLines="200"/>
        <w:jc w:val="center"/>
        <w:rPr>
          <w:rFonts w:hint="eastAsia" w:ascii="宋体" w:hAnsi="宋体" w:eastAsia="宋体" w:cs="宋体"/>
          <w:color w:val="FF0000"/>
          <w:sz w:val="44"/>
          <w:szCs w:val="44"/>
        </w:rPr>
      </w:pPr>
      <w:r>
        <w:rPr>
          <w:rFonts w:hint="eastAsia" w:ascii="宋体" w:hAnsi="宋体" w:eastAsia="宋体" w:cs="宋体"/>
          <w:color w:val="FF0000"/>
          <w:sz w:val="44"/>
          <w:szCs w:val="44"/>
        </w:rPr>
        <w:t>课件学习-学生端-综测操作指南</w:t>
      </w:r>
    </w:p>
    <w:p w14:paraId="28EBB478">
      <w:pPr>
        <w:rPr>
          <w:rFonts w:hint="eastAsia" w:ascii="宋体" w:hAnsi="宋体" w:eastAsia="宋体" w:cs="宋体"/>
          <w:b w:val="0"/>
          <w:bCs w:val="0"/>
          <w:sz w:val="32"/>
          <w:szCs w:val="32"/>
        </w:rPr>
      </w:pPr>
      <w:r>
        <w:rPr>
          <w:rFonts w:hint="eastAsia" w:ascii="宋体" w:hAnsi="宋体" w:eastAsia="宋体" w:cs="宋体"/>
          <w:b/>
          <w:sz w:val="32"/>
          <w:szCs w:val="32"/>
        </w:rPr>
        <w:t>【注意】请</w:t>
      </w:r>
      <w:r>
        <w:rPr>
          <w:rFonts w:hint="eastAsia" w:ascii="宋体" w:hAnsi="宋体" w:eastAsia="宋体" w:cs="宋体"/>
          <w:b/>
          <w:sz w:val="32"/>
          <w:szCs w:val="32"/>
          <w:lang w:val="en-US" w:eastAsia="zh-CN"/>
        </w:rPr>
        <w:t>登录网址</w:t>
      </w:r>
      <w:r>
        <w:rPr>
          <w:rFonts w:hint="eastAsia" w:ascii="宋体" w:hAnsi="宋体" w:eastAsia="宋体" w:cs="宋体"/>
          <w:b/>
          <w:kern w:val="0"/>
          <w:sz w:val="32"/>
          <w:szCs w:val="32"/>
        </w:rPr>
        <w:t>进入平台，</w:t>
      </w:r>
      <w:r>
        <w:rPr>
          <w:rFonts w:hint="eastAsia" w:ascii="宋体" w:hAnsi="宋体" w:eastAsia="宋体" w:cs="宋体"/>
          <w:b/>
          <w:sz w:val="32"/>
          <w:szCs w:val="32"/>
        </w:rPr>
        <w:t>用户名为准考证号，初始密码为身份证后6位。</w:t>
      </w:r>
      <w:r>
        <w:rPr>
          <w:rFonts w:hint="eastAsia" w:ascii="宋体" w:hAnsi="宋体" w:eastAsia="宋体" w:cs="宋体"/>
          <w:sz w:val="32"/>
          <w:szCs w:val="32"/>
        </w:rPr>
        <w:t xml:space="preserve"> </w:t>
      </w:r>
      <w:r>
        <w:rPr>
          <w:rFonts w:hint="eastAsia" w:ascii="宋体" w:hAnsi="宋体" w:eastAsia="宋体" w:cs="宋体"/>
          <w:b/>
          <w:bCs/>
          <w:sz w:val="32"/>
          <w:szCs w:val="32"/>
        </w:rPr>
        <w:t>综合测验需要集中考试，具体时间和地址由学校统一通知。</w:t>
      </w:r>
    </w:p>
    <w:p w14:paraId="05A9357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b w:val="0"/>
          <w:bCs w:val="0"/>
          <w:sz w:val="32"/>
          <w:szCs w:val="32"/>
        </w:rPr>
        <w:t xml:space="preserve"> （1）学生进入系统，点击网络助学—进入我的试卷页面</w:t>
      </w:r>
      <w:r>
        <w:rPr>
          <w:rFonts w:hint="eastAsia" w:ascii="宋体" w:hAnsi="宋体" w:eastAsia="宋体" w:cs="宋体"/>
          <w:b w:val="0"/>
          <w:bCs w:val="0"/>
          <w:sz w:val="32"/>
          <w:szCs w:val="32"/>
          <w:lang w:val="en-US" w:eastAsia="zh-CN"/>
        </w:rPr>
        <w:t>如</w:t>
      </w:r>
      <w:r>
        <w:rPr>
          <w:rFonts w:hint="eastAsia" w:ascii="宋体" w:hAnsi="宋体" w:eastAsia="宋体" w:cs="宋体"/>
          <w:b w:val="0"/>
          <w:bCs w:val="0"/>
          <w:sz w:val="32"/>
          <w:szCs w:val="32"/>
        </w:rPr>
        <w:t>下：</w:t>
      </w:r>
    </w:p>
    <w:p w14:paraId="28D7310A">
      <w:pPr>
        <w:rPr>
          <w:rFonts w:hint="eastAsia" w:ascii="宋体" w:hAnsi="宋体" w:eastAsia="宋体" w:cs="宋体"/>
          <w:sz w:val="32"/>
          <w:szCs w:val="32"/>
        </w:rPr>
      </w:pPr>
      <w:r>
        <w:rPr>
          <w:rFonts w:hint="eastAsia" w:ascii="宋体" w:hAnsi="宋体" w:eastAsia="宋体" w:cs="宋体"/>
        </w:rPr>
        <w:drawing>
          <wp:inline distT="0" distB="0" distL="0" distR="0">
            <wp:extent cx="5293360" cy="1720850"/>
            <wp:effectExtent l="0" t="0" r="2540" b="0"/>
            <wp:docPr id="2040976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76554" name="图片 1"/>
                    <pic:cNvPicPr>
                      <a:picLocks noChangeAspect="1"/>
                    </pic:cNvPicPr>
                  </pic:nvPicPr>
                  <pic:blipFill>
                    <a:blip r:embed="rId4"/>
                    <a:stretch>
                      <a:fillRect/>
                    </a:stretch>
                  </pic:blipFill>
                  <pic:spPr>
                    <a:xfrm>
                      <a:off x="0" y="0"/>
                      <a:ext cx="5293360" cy="1720850"/>
                    </a:xfrm>
                    <a:prstGeom prst="rect">
                      <a:avLst/>
                    </a:prstGeom>
                  </pic:spPr>
                </pic:pic>
              </a:graphicData>
            </a:graphic>
          </wp:inline>
        </w:drawing>
      </w:r>
      <w:r>
        <w:rPr>
          <w:rFonts w:hint="eastAsia" w:ascii="宋体" w:hAnsi="宋体" w:eastAsia="宋体" w:cs="宋体"/>
          <w:sz w:val="32"/>
          <w:szCs w:val="32"/>
        </w:rPr>
        <w:t xml:space="preserve"> </w:t>
      </w:r>
    </w:p>
    <w:p w14:paraId="3B38B362">
      <w:pPr>
        <w:rPr>
          <w:rFonts w:hint="eastAsia" w:ascii="宋体" w:hAnsi="宋体" w:eastAsia="宋体" w:cs="宋体"/>
          <w:sz w:val="32"/>
          <w:szCs w:val="32"/>
        </w:rPr>
      </w:pPr>
      <w:r>
        <w:rPr>
          <w:rFonts w:hint="eastAsia" w:ascii="宋体" w:hAnsi="宋体" w:eastAsia="宋体" w:cs="宋体"/>
          <w:b/>
          <w:bCs/>
          <w:sz w:val="32"/>
          <w:szCs w:val="32"/>
        </w:rPr>
        <w:t>注意：如果系统提示需要摄像头记录考试过程，请使用360 浏览器、谷歌浏览器等登录，</w:t>
      </w:r>
      <w:r>
        <w:rPr>
          <w:rFonts w:hint="eastAsia" w:ascii="宋体" w:hAnsi="宋体" w:eastAsia="宋体" w:cs="宋体"/>
          <w:sz w:val="32"/>
          <w:szCs w:val="32"/>
        </w:rPr>
        <w:t xml:space="preserve">可看到此页面和首页中待考的综合测验是一致的。 </w:t>
      </w:r>
    </w:p>
    <w:p w14:paraId="0B1056C9">
      <w:pPr>
        <w:ind w:firstLine="640" w:firstLineChars="200"/>
        <w:rPr>
          <w:rFonts w:hint="eastAsia" w:ascii="宋体" w:hAnsi="宋体" w:eastAsia="宋体" w:cs="宋体"/>
          <w:sz w:val="32"/>
          <w:szCs w:val="32"/>
        </w:rPr>
      </w:pPr>
      <w:r>
        <w:rPr>
          <w:rFonts w:hint="eastAsia" w:ascii="宋体" w:hAnsi="宋体" w:eastAsia="宋体" w:cs="宋体"/>
          <w:sz w:val="32"/>
          <w:szCs w:val="32"/>
        </w:rPr>
        <w:t>试卷名称：综合测验的名称</w:t>
      </w:r>
    </w:p>
    <w:p w14:paraId="0CDE15D2">
      <w:pPr>
        <w:ind w:firstLine="640" w:firstLineChars="200"/>
        <w:rPr>
          <w:rFonts w:hint="eastAsia" w:ascii="宋体" w:hAnsi="宋体" w:eastAsia="宋体" w:cs="宋体"/>
          <w:sz w:val="32"/>
          <w:szCs w:val="32"/>
        </w:rPr>
      </w:pPr>
      <w:r>
        <w:rPr>
          <w:rFonts w:hint="eastAsia" w:ascii="宋体" w:hAnsi="宋体" w:eastAsia="宋体" w:cs="宋体"/>
          <w:sz w:val="32"/>
          <w:szCs w:val="32"/>
        </w:rPr>
        <w:t>时间设定：即考试的开始时间和结束时间。未到开始时间，后面的操作按钮显示的是</w:t>
      </w:r>
      <w:r>
        <w:rPr>
          <w:rFonts w:hint="eastAsia" w:ascii="宋体" w:hAnsi="宋体" w:eastAsia="宋体" w:cs="宋体"/>
          <w:b/>
          <w:bCs/>
          <w:sz w:val="32"/>
          <w:szCs w:val="32"/>
        </w:rPr>
        <w:t>还未开始</w:t>
      </w:r>
      <w:r>
        <w:rPr>
          <w:rFonts w:hint="eastAsia" w:ascii="宋体" w:hAnsi="宋体" w:eastAsia="宋体" w:cs="宋体"/>
          <w:sz w:val="32"/>
          <w:szCs w:val="32"/>
        </w:rPr>
        <w:t>；到了开始时间，后面的操作按钮显示的是</w:t>
      </w:r>
      <w:r>
        <w:rPr>
          <w:rFonts w:hint="eastAsia" w:ascii="宋体" w:hAnsi="宋体" w:eastAsia="宋体" w:cs="宋体"/>
          <w:b/>
          <w:bCs/>
          <w:sz w:val="32"/>
          <w:szCs w:val="32"/>
        </w:rPr>
        <w:t>开始考试</w:t>
      </w:r>
      <w:r>
        <w:rPr>
          <w:rFonts w:hint="eastAsia" w:ascii="宋体" w:hAnsi="宋体" w:eastAsia="宋体" w:cs="宋体"/>
          <w:sz w:val="32"/>
          <w:szCs w:val="32"/>
        </w:rPr>
        <w:t>，点击开始考试，即可进入考试。考试结束，不能再进入了。</w:t>
      </w:r>
    </w:p>
    <w:p w14:paraId="41A5A1D3">
      <w:pPr>
        <w:ind w:firstLine="643" w:firstLineChars="200"/>
        <w:rPr>
          <w:rFonts w:hint="eastAsia" w:ascii="宋体" w:hAnsi="宋体" w:eastAsia="宋体" w:cs="宋体"/>
          <w:sz w:val="32"/>
          <w:szCs w:val="32"/>
        </w:rPr>
      </w:pPr>
      <w:r>
        <w:rPr>
          <w:rFonts w:hint="eastAsia" w:ascii="宋体" w:hAnsi="宋体" w:eastAsia="宋体" w:cs="宋体"/>
          <w:b/>
          <w:bCs/>
          <w:sz w:val="32"/>
          <w:szCs w:val="32"/>
        </w:rPr>
        <w:t>考试时长：即考试总共的时长，超过此时长，请在规定时间内提交试卷。</w:t>
      </w:r>
    </w:p>
    <w:p w14:paraId="083E9A95">
      <w:pPr>
        <w:ind w:firstLine="640" w:firstLineChars="200"/>
        <w:rPr>
          <w:rFonts w:hint="eastAsia" w:ascii="宋体" w:hAnsi="宋体" w:eastAsia="宋体" w:cs="宋体"/>
          <w:sz w:val="32"/>
          <w:szCs w:val="32"/>
        </w:rPr>
      </w:pPr>
      <w:r>
        <w:rPr>
          <w:rFonts w:hint="eastAsia" w:ascii="宋体" w:hAnsi="宋体" w:eastAsia="宋体" w:cs="宋体"/>
          <w:sz w:val="32"/>
          <w:szCs w:val="32"/>
        </w:rPr>
        <w:t>卷面总分：试卷的满分。</w:t>
      </w:r>
    </w:p>
    <w:p w14:paraId="6F365F05">
      <w:pPr>
        <w:rPr>
          <w:rFonts w:hint="eastAsia" w:ascii="宋体" w:hAnsi="宋体" w:eastAsia="宋体" w:cs="宋体"/>
          <w:sz w:val="32"/>
          <w:szCs w:val="32"/>
        </w:rPr>
      </w:pPr>
      <w:r>
        <w:rPr>
          <w:rFonts w:hint="eastAsia" w:ascii="宋体" w:hAnsi="宋体" w:eastAsia="宋体" w:cs="宋体"/>
          <w:sz w:val="32"/>
          <w:szCs w:val="32"/>
        </w:rPr>
        <w:t>需要摄像头：需要摄像头选项为“是 ”时，为需要摄像头，请提前确定电脑已安装摄像头，不然无法进入考试。当被否决时，表示不需要摄像头。</w:t>
      </w:r>
    </w:p>
    <w:p w14:paraId="5717AE5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（2）在开始考试时间到达后，可点击试卷后的</w:t>
      </w:r>
      <w:r>
        <w:rPr>
          <w:rFonts w:hint="eastAsia" w:ascii="宋体" w:hAnsi="宋体" w:eastAsia="宋体" w:cs="宋体"/>
          <w:b/>
          <w:bCs/>
          <w:sz w:val="32"/>
          <w:szCs w:val="32"/>
        </w:rPr>
        <w:t>考试开始</w:t>
      </w:r>
      <w:r>
        <w:rPr>
          <w:rFonts w:hint="eastAsia" w:ascii="宋体" w:hAnsi="宋体" w:eastAsia="宋体" w:cs="宋体"/>
          <w:sz w:val="32"/>
          <w:szCs w:val="32"/>
        </w:rPr>
        <w:t>进入考试中。</w:t>
      </w:r>
    </w:p>
    <w:p w14:paraId="428907F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（3）如果需要摄像头，系统会弹出活体识别界面，点</w:t>
      </w:r>
      <w:r>
        <w:rPr>
          <w:rFonts w:hint="eastAsia" w:ascii="宋体" w:hAnsi="宋体" w:eastAsia="宋体" w:cs="宋体"/>
          <w:sz w:val="32"/>
          <w:szCs w:val="32"/>
          <w:lang w:val="en-US" w:eastAsia="zh-CN"/>
        </w:rPr>
        <w:t>击</w:t>
      </w:r>
      <w:r>
        <w:rPr>
          <w:rFonts w:hint="eastAsia" w:ascii="宋体" w:hAnsi="宋体" w:eastAsia="宋体" w:cs="宋体"/>
          <w:sz w:val="32"/>
          <w:szCs w:val="32"/>
        </w:rPr>
        <w:t>开始检测，识别通过后方可进入考试。</w:t>
      </w:r>
    </w:p>
    <w:p w14:paraId="1E028072">
      <w:pPr>
        <w:rPr>
          <w:rFonts w:hint="eastAsia" w:ascii="宋体" w:hAnsi="宋体" w:eastAsia="宋体" w:cs="宋体"/>
          <w:sz w:val="32"/>
          <w:szCs w:val="32"/>
        </w:rPr>
      </w:pPr>
      <w:r>
        <w:rPr>
          <w:rFonts w:hint="eastAsia" w:ascii="宋体" w:hAnsi="宋体" w:eastAsia="宋体" w:cs="宋体"/>
          <w:sz w:val="32"/>
          <w:szCs w:val="32"/>
        </w:rPr>
        <w:t>注意：考生在考试过程中，系统会自动进行人脸拍摄并进行人脸比对判断是否是考生本人，超过系统设置的失败次数后会将考生强制踢出系统并自动生成疑似作弊日志，严禁替学、 替考！！</w:t>
      </w:r>
    </w:p>
    <w:p w14:paraId="4986003B">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5265420" cy="3093720"/>
            <wp:effectExtent l="0" t="0" r="0" b="0"/>
            <wp:docPr id="922664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6474" name="图片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5420" cy="3093720"/>
                    </a:xfrm>
                    <a:prstGeom prst="rect">
                      <a:avLst/>
                    </a:prstGeom>
                    <a:noFill/>
                    <a:ln>
                      <a:noFill/>
                    </a:ln>
                  </pic:spPr>
                </pic:pic>
              </a:graphicData>
            </a:graphic>
          </wp:inline>
        </w:drawing>
      </w:r>
      <w:r>
        <w:rPr>
          <w:rFonts w:hint="eastAsia" w:ascii="宋体" w:hAnsi="宋体" w:eastAsia="宋体" w:cs="宋体"/>
          <w:sz w:val="32"/>
          <w:szCs w:val="32"/>
        </w:rPr>
        <w:t xml:space="preserve"> </w:t>
      </w:r>
    </w:p>
    <w:p w14:paraId="34C3C248">
      <w:pPr>
        <w:rPr>
          <w:rFonts w:hint="eastAsia" w:ascii="宋体" w:hAnsi="宋体" w:eastAsia="宋体" w:cs="宋体"/>
          <w:sz w:val="32"/>
          <w:szCs w:val="32"/>
        </w:rPr>
      </w:pPr>
      <w:r>
        <w:rPr>
          <w:rFonts w:hint="eastAsia" w:ascii="宋体" w:hAnsi="宋体" w:eastAsia="宋体" w:cs="宋体"/>
          <w:sz w:val="32"/>
          <w:szCs w:val="32"/>
        </w:rPr>
        <w:t xml:space="preserve"> </w:t>
      </w:r>
    </w:p>
    <w:p w14:paraId="55011EB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（4）进入考试中，如下图：</w:t>
      </w:r>
    </w:p>
    <w:p w14:paraId="11DB8000">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5280660" cy="2819400"/>
            <wp:effectExtent l="0" t="0" r="0" b="0"/>
            <wp:docPr id="4771122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12216" name="图片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80660" cy="2819400"/>
                    </a:xfrm>
                    <a:prstGeom prst="rect">
                      <a:avLst/>
                    </a:prstGeom>
                    <a:noFill/>
                    <a:ln>
                      <a:noFill/>
                    </a:ln>
                  </pic:spPr>
                </pic:pic>
              </a:graphicData>
            </a:graphic>
          </wp:inline>
        </w:drawing>
      </w:r>
      <w:r>
        <w:rPr>
          <w:rFonts w:hint="eastAsia" w:ascii="宋体" w:hAnsi="宋体" w:eastAsia="宋体" w:cs="宋体"/>
          <w:sz w:val="32"/>
          <w:szCs w:val="32"/>
        </w:rPr>
        <w:t xml:space="preserve"> 从上图中，可看到试卷和纸质试卷类似。</w:t>
      </w:r>
    </w:p>
    <w:p w14:paraId="2CCA2B9C">
      <w:pPr>
        <w:rPr>
          <w:rFonts w:hint="eastAsia" w:ascii="宋体" w:hAnsi="宋体" w:eastAsia="宋体" w:cs="宋体"/>
          <w:sz w:val="32"/>
          <w:szCs w:val="32"/>
        </w:rPr>
      </w:pPr>
      <w:r>
        <w:rPr>
          <w:rFonts w:hint="eastAsia" w:ascii="宋体" w:hAnsi="宋体" w:eastAsia="宋体" w:cs="宋体"/>
          <w:sz w:val="32"/>
          <w:szCs w:val="32"/>
        </w:rPr>
        <w:t>左边图像是准考证相片，右边如开启摄像头会有摄像头图像。 考生核对自己的姓名、准考证号、身份证号。</w:t>
      </w:r>
    </w:p>
    <w:p w14:paraId="62F7CE92">
      <w:pPr>
        <w:rPr>
          <w:rFonts w:hint="eastAsia" w:ascii="宋体" w:hAnsi="宋体" w:eastAsia="宋体" w:cs="宋体"/>
          <w:sz w:val="32"/>
          <w:szCs w:val="32"/>
        </w:rPr>
      </w:pPr>
      <w:r>
        <w:rPr>
          <w:rFonts w:hint="eastAsia" w:ascii="宋体" w:hAnsi="宋体" w:eastAsia="宋体" w:cs="宋体"/>
          <w:sz w:val="32"/>
          <w:szCs w:val="32"/>
        </w:rPr>
        <w:t>查看试卷对应的课程、助学机构、专业等信息。</w:t>
      </w:r>
    </w:p>
    <w:p w14:paraId="7998A7B0">
      <w:pPr>
        <w:rPr>
          <w:rFonts w:hint="eastAsia" w:ascii="宋体" w:hAnsi="宋体" w:eastAsia="宋体" w:cs="宋体"/>
          <w:sz w:val="32"/>
          <w:szCs w:val="32"/>
        </w:rPr>
      </w:pPr>
      <w:r>
        <w:rPr>
          <w:rFonts w:hint="eastAsia" w:ascii="宋体" w:hAnsi="宋体" w:eastAsia="宋体" w:cs="宋体"/>
          <w:sz w:val="32"/>
          <w:szCs w:val="32"/>
          <w:lang w:val="en-US" w:eastAsia="zh-CN"/>
        </w:rPr>
        <w:t>请密切关注</w:t>
      </w:r>
      <w:r>
        <w:rPr>
          <w:rFonts w:hint="eastAsia" w:ascii="宋体" w:hAnsi="宋体" w:eastAsia="宋体" w:cs="宋体"/>
          <w:sz w:val="32"/>
          <w:szCs w:val="32"/>
        </w:rPr>
        <w:t>考试时间，右边会有倒计时，时间到了</w:t>
      </w:r>
      <w:r>
        <w:rPr>
          <w:rFonts w:hint="eastAsia" w:ascii="宋体" w:hAnsi="宋体" w:eastAsia="宋体" w:cs="宋体"/>
          <w:sz w:val="32"/>
          <w:szCs w:val="32"/>
          <w:lang w:val="en-US" w:eastAsia="zh-CN"/>
        </w:rPr>
        <w:t>将</w:t>
      </w:r>
      <w:r>
        <w:rPr>
          <w:rFonts w:hint="eastAsia" w:ascii="宋体" w:hAnsi="宋体" w:eastAsia="宋体" w:cs="宋体"/>
          <w:sz w:val="32"/>
          <w:szCs w:val="32"/>
        </w:rPr>
        <w:t>自动提交试卷。</w:t>
      </w:r>
      <w:r>
        <w:rPr>
          <w:rFonts w:hint="eastAsia" w:ascii="宋体" w:hAnsi="宋体" w:eastAsia="宋体" w:cs="宋体"/>
          <w:b/>
          <w:bCs/>
          <w:sz w:val="32"/>
          <w:szCs w:val="32"/>
        </w:rPr>
        <w:t>（最短交卷时间</w:t>
      </w:r>
      <w:r>
        <w:rPr>
          <w:rFonts w:hint="eastAsia" w:ascii="宋体" w:hAnsi="宋体" w:eastAsia="宋体" w:cs="宋体"/>
          <w:sz w:val="32"/>
          <w:szCs w:val="32"/>
        </w:rPr>
        <w:t xml:space="preserve"> </w:t>
      </w:r>
      <w:r>
        <w:rPr>
          <w:rFonts w:hint="eastAsia" w:ascii="宋体" w:hAnsi="宋体" w:eastAsia="宋体" w:cs="宋体"/>
          <w:b/>
          <w:bCs/>
          <w:sz w:val="32"/>
          <w:szCs w:val="32"/>
        </w:rPr>
        <w:t>30 分钟）</w:t>
      </w:r>
    </w:p>
    <w:p w14:paraId="1755C3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（5）做完一道题后，右边题号框中，已做的题</w:t>
      </w:r>
      <w:r>
        <w:rPr>
          <w:rFonts w:hint="eastAsia" w:ascii="宋体" w:hAnsi="宋体" w:eastAsia="宋体" w:cs="宋体"/>
          <w:sz w:val="32"/>
          <w:szCs w:val="32"/>
          <w:lang w:val="en-US" w:eastAsia="zh-CN"/>
        </w:rPr>
        <w:t>号</w:t>
      </w:r>
      <w:r>
        <w:rPr>
          <w:rFonts w:hint="eastAsia" w:ascii="宋体" w:hAnsi="宋体" w:eastAsia="宋体" w:cs="宋体"/>
          <w:sz w:val="32"/>
          <w:szCs w:val="32"/>
        </w:rPr>
        <w:t>就变为绿色，如下图：</w:t>
      </w:r>
    </w:p>
    <w:p w14:paraId="468AD324">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5280660" cy="1943100"/>
            <wp:effectExtent l="0" t="0" r="0" b="0"/>
            <wp:docPr id="1871574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7432"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80660" cy="1943100"/>
                    </a:xfrm>
                    <a:prstGeom prst="rect">
                      <a:avLst/>
                    </a:prstGeom>
                    <a:noFill/>
                    <a:ln>
                      <a:noFill/>
                    </a:ln>
                  </pic:spPr>
                </pic:pic>
              </a:graphicData>
            </a:graphic>
          </wp:inline>
        </w:drawing>
      </w:r>
      <w:r>
        <w:rPr>
          <w:rFonts w:hint="eastAsia" w:ascii="宋体" w:hAnsi="宋体" w:eastAsia="宋体" w:cs="宋体"/>
          <w:sz w:val="32"/>
          <w:szCs w:val="32"/>
        </w:rPr>
        <w:t xml:space="preserve"> </w:t>
      </w:r>
    </w:p>
    <w:p w14:paraId="728F0844">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6）从右边题号中，可点击未做的试题号，试题会直接跳到此题中。比如：考生做了很多道题后，发现其中第2道题没有变绿说明第2道题漏做了，这时点击第2道题题号，界面会直接跳到第2道题中，考生不用去寻找第2道题。</w:t>
      </w:r>
    </w:p>
    <w:p w14:paraId="65D1DAF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（7）做题过程中，考生如退出答题，在时间未结束时，可点击继续考试再继续答题，如下图：</w:t>
      </w:r>
    </w:p>
    <w:p w14:paraId="3EC9E5E9">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5280660" cy="1684020"/>
            <wp:effectExtent l="0" t="0" r="0" b="0"/>
            <wp:docPr id="8287545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4544" name="图片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80660" cy="1684020"/>
                    </a:xfrm>
                    <a:prstGeom prst="rect">
                      <a:avLst/>
                    </a:prstGeom>
                    <a:noFill/>
                    <a:ln>
                      <a:noFill/>
                    </a:ln>
                  </pic:spPr>
                </pic:pic>
              </a:graphicData>
            </a:graphic>
          </wp:inline>
        </w:drawing>
      </w:r>
      <w:r>
        <w:rPr>
          <w:rFonts w:hint="eastAsia" w:ascii="宋体" w:hAnsi="宋体" w:eastAsia="宋体" w:cs="宋体"/>
          <w:sz w:val="32"/>
          <w:szCs w:val="32"/>
        </w:rPr>
        <w:t xml:space="preserve"> </w:t>
      </w:r>
    </w:p>
    <w:p w14:paraId="75A7A2D0">
      <w:pPr>
        <w:rPr>
          <w:rFonts w:hint="eastAsia" w:ascii="宋体" w:hAnsi="宋体" w:eastAsia="宋体" w:cs="宋体"/>
          <w:b/>
          <w:bCs/>
          <w:sz w:val="32"/>
          <w:szCs w:val="32"/>
        </w:rPr>
      </w:pPr>
      <w:r>
        <w:rPr>
          <w:rFonts w:hint="eastAsia" w:ascii="宋体" w:hAnsi="宋体" w:eastAsia="宋体" w:cs="宋体"/>
          <w:sz w:val="32"/>
          <w:szCs w:val="32"/>
        </w:rPr>
        <w:drawing>
          <wp:inline distT="0" distB="0" distL="0" distR="0">
            <wp:extent cx="198120" cy="381000"/>
            <wp:effectExtent l="0" t="0" r="0" b="0"/>
            <wp:docPr id="3242225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22595"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8120" cy="381000"/>
                    </a:xfrm>
                    <a:prstGeom prst="rect">
                      <a:avLst/>
                    </a:prstGeom>
                    <a:noFill/>
                    <a:ln>
                      <a:noFill/>
                    </a:ln>
                  </pic:spPr>
                </pic:pic>
              </a:graphicData>
            </a:graphic>
          </wp:inline>
        </w:drawing>
      </w:r>
      <w:r>
        <w:rPr>
          <w:rFonts w:hint="eastAsia" w:ascii="宋体" w:hAnsi="宋体" w:eastAsia="宋体" w:cs="宋体"/>
          <w:sz w:val="32"/>
          <w:szCs w:val="32"/>
        </w:rPr>
        <w:drawing>
          <wp:inline distT="0" distB="0" distL="0" distR="0">
            <wp:extent cx="190500" cy="365760"/>
            <wp:effectExtent l="0" t="0" r="0" b="0"/>
            <wp:docPr id="70900209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02091" name="图片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90500" cy="365760"/>
                    </a:xfrm>
                    <a:prstGeom prst="rect">
                      <a:avLst/>
                    </a:prstGeom>
                    <a:noFill/>
                    <a:ln>
                      <a:noFill/>
                    </a:ln>
                  </pic:spPr>
                </pic:pic>
              </a:graphicData>
            </a:graphic>
          </wp:inline>
        </w:drawing>
      </w:r>
      <w:r>
        <w:rPr>
          <w:rFonts w:hint="eastAsia" w:ascii="宋体" w:hAnsi="宋体" w:eastAsia="宋体" w:cs="宋体"/>
          <w:b/>
          <w:bCs/>
          <w:sz w:val="32"/>
          <w:szCs w:val="32"/>
        </w:rPr>
        <w:t>注意：考试期间不要随意退出，退出后考试倒计时并没有停止。</w:t>
      </w:r>
    </w:p>
    <w:p w14:paraId="6FE168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（8）针对主观题，考生可直接在平台上答题，如果答案是公式或者画图的，也可以答题纸上答题，然后将答题纸拍照上传至平台中。</w:t>
      </w:r>
    </w:p>
    <w:p w14:paraId="4AFE474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（9）上传答题卡</w:t>
      </w:r>
      <w:r>
        <w:rPr>
          <w:rFonts w:hint="eastAsia" w:ascii="宋体" w:hAnsi="宋体" w:eastAsia="宋体" w:cs="宋体"/>
          <w:sz w:val="32"/>
          <w:szCs w:val="32"/>
          <w:lang w:val="en-US" w:eastAsia="zh-CN"/>
        </w:rPr>
        <w:t>有</w:t>
      </w:r>
      <w:r>
        <w:rPr>
          <w:rFonts w:hint="eastAsia" w:ascii="宋体" w:hAnsi="宋体" w:eastAsia="宋体" w:cs="宋体"/>
          <w:sz w:val="32"/>
          <w:szCs w:val="32"/>
        </w:rPr>
        <w:t>两种方法：</w:t>
      </w:r>
    </w:p>
    <w:p w14:paraId="6E8C5B06">
      <w:pPr>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b/>
          <w:bCs/>
          <w:sz w:val="32"/>
          <w:szCs w:val="32"/>
        </w:rPr>
        <w:t>第一种</w:t>
      </w:r>
      <w:r>
        <w:rPr>
          <w:rFonts w:hint="eastAsia" w:ascii="宋体" w:hAnsi="宋体" w:eastAsia="宋体" w:cs="宋体"/>
          <w:sz w:val="32"/>
          <w:szCs w:val="32"/>
        </w:rPr>
        <w:t>：手机拍答题纸，上传至电脑，从电脑上上传答案。操作如下：</w:t>
      </w:r>
    </w:p>
    <w:p w14:paraId="3A3EED35">
      <w:pPr>
        <w:ind w:firstLine="640" w:firstLineChars="200"/>
        <w:jc w:val="left"/>
        <w:rPr>
          <w:rFonts w:hint="eastAsia" w:ascii="宋体" w:hAnsi="宋体" w:eastAsia="宋体" w:cs="宋体"/>
          <w:sz w:val="32"/>
          <w:szCs w:val="32"/>
        </w:rPr>
      </w:pPr>
      <w:r>
        <w:rPr>
          <w:rFonts w:hint="eastAsia" w:ascii="宋体" w:hAnsi="宋体" w:eastAsia="宋体" w:cs="宋体"/>
          <w:sz w:val="32"/>
          <w:szCs w:val="32"/>
        </w:rPr>
        <w:t>主观题在答题纸上答题后，用手机将答题纸拍照，再将相片上传至电脑中，点击上传主观题答案上传。上传后可在试卷底部看到答题卡，如下图：</w:t>
      </w:r>
      <w:r>
        <w:rPr>
          <w:rFonts w:hint="eastAsia" w:ascii="宋体" w:hAnsi="宋体" w:eastAsia="宋体" w:cs="宋体"/>
          <w:sz w:val="32"/>
          <w:szCs w:val="32"/>
        </w:rPr>
        <w:drawing>
          <wp:inline distT="0" distB="0" distL="0" distR="0">
            <wp:extent cx="5280660" cy="3429000"/>
            <wp:effectExtent l="0" t="0" r="0" b="0"/>
            <wp:docPr id="13888693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869340"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80660" cy="3429000"/>
                    </a:xfrm>
                    <a:prstGeom prst="rect">
                      <a:avLst/>
                    </a:prstGeom>
                    <a:noFill/>
                    <a:ln>
                      <a:noFill/>
                    </a:ln>
                  </pic:spPr>
                </pic:pic>
              </a:graphicData>
            </a:graphic>
          </wp:inline>
        </w:drawing>
      </w:r>
      <w:r>
        <w:rPr>
          <w:rFonts w:hint="eastAsia" w:ascii="宋体" w:hAnsi="宋体" w:eastAsia="宋体" w:cs="宋体"/>
          <w:sz w:val="32"/>
          <w:szCs w:val="32"/>
        </w:rPr>
        <w:t xml:space="preserve"> </w:t>
      </w:r>
      <w:r>
        <w:rPr>
          <w:rFonts w:hint="eastAsia" w:ascii="宋体" w:hAnsi="宋体" w:eastAsia="宋体" w:cs="宋体"/>
          <w:b/>
          <w:bCs/>
          <w:sz w:val="32"/>
          <w:szCs w:val="32"/>
        </w:rPr>
        <w:t>考生可删除后重新上传。</w:t>
      </w:r>
    </w:p>
    <w:p w14:paraId="08D9B8A6">
      <w:pPr>
        <w:ind w:firstLine="643" w:firstLineChars="200"/>
        <w:rPr>
          <w:rFonts w:hint="eastAsia" w:ascii="宋体" w:hAnsi="宋体" w:eastAsia="宋体" w:cs="宋体"/>
          <w:sz w:val="32"/>
          <w:szCs w:val="32"/>
        </w:rPr>
      </w:pPr>
      <w:r>
        <w:rPr>
          <w:rFonts w:hint="eastAsia" w:ascii="宋体" w:hAnsi="宋体" w:eastAsia="宋体" w:cs="宋体"/>
          <w:b/>
          <w:bCs/>
          <w:sz w:val="32"/>
          <w:szCs w:val="32"/>
        </w:rPr>
        <w:t>第二种</w:t>
      </w:r>
      <w:r>
        <w:rPr>
          <w:rFonts w:hint="eastAsia" w:ascii="宋体" w:hAnsi="宋体" w:eastAsia="宋体" w:cs="宋体"/>
          <w:sz w:val="32"/>
          <w:szCs w:val="32"/>
        </w:rPr>
        <w:t>：手机拍答题纸，直接手机登录平台进入考试中上传答案。</w:t>
      </w:r>
    </w:p>
    <w:p w14:paraId="708942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考生也可扫码用手机登录平台，进入我的试卷中进行考试，选择手机中拍好的答题纸相片直 接在手机版中上传答案。</w:t>
      </w:r>
    </w:p>
    <w:p w14:paraId="3FC76663">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（10）交卷</w:t>
      </w:r>
    </w:p>
    <w:p w14:paraId="5FAFB137">
      <w:pPr>
        <w:rPr>
          <w:rFonts w:hint="eastAsia" w:ascii="宋体" w:hAnsi="宋体" w:eastAsia="宋体" w:cs="宋体"/>
          <w:sz w:val="32"/>
          <w:szCs w:val="32"/>
        </w:rPr>
      </w:pPr>
      <w:r>
        <w:rPr>
          <w:rFonts w:hint="eastAsia" w:ascii="宋体" w:hAnsi="宋体" w:eastAsia="宋体" w:cs="宋体"/>
          <w:b/>
          <w:bCs/>
          <w:sz w:val="32"/>
          <w:szCs w:val="32"/>
        </w:rPr>
        <w:t>系统最短交卷时间是</w:t>
      </w:r>
      <w:r>
        <w:rPr>
          <w:rFonts w:hint="eastAsia" w:ascii="宋体" w:hAnsi="宋体" w:eastAsia="宋体" w:cs="宋体"/>
          <w:sz w:val="32"/>
          <w:szCs w:val="32"/>
        </w:rPr>
        <w:t xml:space="preserve"> </w:t>
      </w:r>
      <w:r>
        <w:rPr>
          <w:rFonts w:hint="eastAsia" w:ascii="宋体" w:hAnsi="宋体" w:eastAsia="宋体" w:cs="宋体"/>
          <w:b/>
          <w:bCs/>
          <w:sz w:val="32"/>
          <w:szCs w:val="32"/>
        </w:rPr>
        <w:t>30 分钟</w:t>
      </w:r>
      <w:r>
        <w:rPr>
          <w:rFonts w:hint="eastAsia" w:ascii="宋体" w:hAnsi="宋体" w:eastAsia="宋体" w:cs="宋体"/>
          <w:sz w:val="32"/>
          <w:szCs w:val="32"/>
        </w:rPr>
        <w:t>，做完试卷，上传完主观题答案后点击</w:t>
      </w:r>
      <w:r>
        <w:rPr>
          <w:rFonts w:hint="eastAsia" w:ascii="宋体" w:hAnsi="宋体" w:eastAsia="宋体" w:cs="宋体"/>
          <w:b/>
          <w:bCs/>
          <w:sz w:val="32"/>
          <w:szCs w:val="32"/>
        </w:rPr>
        <w:t>交卷</w:t>
      </w:r>
      <w:r>
        <w:rPr>
          <w:rFonts w:hint="eastAsia" w:ascii="宋体" w:hAnsi="宋体" w:eastAsia="宋体" w:cs="宋体"/>
          <w:sz w:val="32"/>
          <w:szCs w:val="32"/>
        </w:rPr>
        <w:t>按钮，系统会弹出提示框：</w:t>
      </w:r>
    </w:p>
    <w:p w14:paraId="722E863C">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4396740" cy="1409700"/>
            <wp:effectExtent l="0" t="0" r="3810" b="0"/>
            <wp:docPr id="5237309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30984" name="图片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96740" cy="1409700"/>
                    </a:xfrm>
                    <a:prstGeom prst="rect">
                      <a:avLst/>
                    </a:prstGeom>
                    <a:noFill/>
                    <a:ln>
                      <a:noFill/>
                    </a:ln>
                  </pic:spPr>
                </pic:pic>
              </a:graphicData>
            </a:graphic>
          </wp:inline>
        </w:drawing>
      </w:r>
      <w:r>
        <w:rPr>
          <w:rFonts w:hint="eastAsia" w:ascii="宋体" w:hAnsi="宋体" w:eastAsia="宋体" w:cs="宋体"/>
          <w:sz w:val="32"/>
          <w:szCs w:val="32"/>
        </w:rPr>
        <w:t xml:space="preserve"> </w:t>
      </w:r>
    </w:p>
    <w:p w14:paraId="2E0B3AF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 xml:space="preserve"> （11）确定后，系统会检查是否有未做试题，如果有未做的试题，系统会再次提示：</w:t>
      </w:r>
    </w:p>
    <w:p w14:paraId="423F3296">
      <w:pPr>
        <w:rPr>
          <w:rFonts w:hint="eastAsia" w:ascii="宋体" w:hAnsi="宋体" w:eastAsia="宋体" w:cs="宋体"/>
          <w:sz w:val="32"/>
          <w:szCs w:val="32"/>
        </w:rPr>
      </w:pPr>
      <w:r>
        <w:rPr>
          <w:rFonts w:hint="eastAsia" w:ascii="宋体" w:hAnsi="宋体" w:eastAsia="宋体" w:cs="宋体"/>
          <w:sz w:val="32"/>
          <w:szCs w:val="32"/>
        </w:rPr>
        <w:drawing>
          <wp:inline distT="0" distB="0" distL="0" distR="0">
            <wp:extent cx="4457700" cy="1432560"/>
            <wp:effectExtent l="0" t="0" r="0" b="0"/>
            <wp:docPr id="7144602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60270" name="图片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57700" cy="1432560"/>
                    </a:xfrm>
                    <a:prstGeom prst="rect">
                      <a:avLst/>
                    </a:prstGeom>
                    <a:noFill/>
                    <a:ln>
                      <a:noFill/>
                    </a:ln>
                  </pic:spPr>
                </pic:pic>
              </a:graphicData>
            </a:graphic>
          </wp:inline>
        </w:drawing>
      </w:r>
      <w:r>
        <w:rPr>
          <w:rFonts w:hint="eastAsia" w:ascii="宋体" w:hAnsi="宋体" w:eastAsia="宋体" w:cs="宋体"/>
          <w:sz w:val="32"/>
          <w:szCs w:val="32"/>
        </w:rPr>
        <w:t xml:space="preserve"> </w:t>
      </w:r>
    </w:p>
    <w:p w14:paraId="0D847DBC">
      <w:pPr>
        <w:rPr>
          <w:rFonts w:hint="eastAsia" w:ascii="宋体" w:hAnsi="宋体" w:eastAsia="宋体" w:cs="宋体"/>
          <w:sz w:val="32"/>
          <w:szCs w:val="32"/>
        </w:rPr>
      </w:pPr>
      <w:r>
        <w:rPr>
          <w:rFonts w:hint="eastAsia" w:ascii="宋体" w:hAnsi="宋体" w:eastAsia="宋体" w:cs="宋体"/>
          <w:sz w:val="32"/>
          <w:szCs w:val="32"/>
        </w:rPr>
        <w:t xml:space="preserve"> </w:t>
      </w:r>
    </w:p>
    <w:p w14:paraId="2ED8559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（12）再次确定后，成功提交试卷。</w:t>
      </w:r>
    </w:p>
    <w:p w14:paraId="7682652A">
      <w:pPr>
        <w:rPr>
          <w:rFonts w:hint="eastAsia" w:ascii="宋体" w:hAnsi="宋体" w:eastAsia="宋体" w:cs="宋体"/>
          <w:b/>
          <w:bCs/>
          <w:sz w:val="32"/>
          <w:szCs w:val="32"/>
        </w:rPr>
      </w:pPr>
      <w:r>
        <w:rPr>
          <w:rFonts w:hint="eastAsia" w:ascii="宋体" w:hAnsi="宋体" w:eastAsia="宋体" w:cs="宋体"/>
          <w:b/>
          <w:bCs/>
          <w:sz w:val="32"/>
          <w:szCs w:val="32"/>
          <w:lang w:val="en-US" w:eastAsia="zh-CN"/>
        </w:rPr>
        <w:t>温馨</w:t>
      </w:r>
      <w:bookmarkStart w:id="0" w:name="_GoBack"/>
      <w:bookmarkEnd w:id="0"/>
      <w:r>
        <w:rPr>
          <w:rFonts w:hint="eastAsia" w:ascii="宋体" w:hAnsi="宋体" w:eastAsia="宋体" w:cs="宋体"/>
          <w:b/>
          <w:bCs/>
          <w:sz w:val="32"/>
          <w:szCs w:val="32"/>
        </w:rPr>
        <w:t>提醒：</w:t>
      </w:r>
    </w:p>
    <w:p w14:paraId="1E2299A4">
      <w:pPr>
        <w:rPr>
          <w:rFonts w:hint="eastAsia" w:ascii="宋体" w:hAnsi="宋体" w:eastAsia="宋体" w:cs="宋体"/>
          <w:sz w:val="32"/>
          <w:szCs w:val="32"/>
        </w:rPr>
      </w:pPr>
      <w:r>
        <w:rPr>
          <w:rFonts w:hint="eastAsia" w:ascii="宋体" w:hAnsi="宋体" w:eastAsia="宋体" w:cs="宋体"/>
          <w:b/>
          <w:bCs/>
          <w:sz w:val="32"/>
          <w:szCs w:val="32"/>
        </w:rPr>
        <w:t>1.答题时注意倒计时，测试时间到了</w:t>
      </w:r>
      <w:r>
        <w:rPr>
          <w:rFonts w:hint="eastAsia" w:ascii="宋体" w:hAnsi="宋体" w:eastAsia="宋体" w:cs="宋体"/>
          <w:b/>
          <w:bCs/>
          <w:sz w:val="32"/>
          <w:szCs w:val="32"/>
          <w:lang w:val="en-US" w:eastAsia="zh-CN"/>
        </w:rPr>
        <w:t>将</w:t>
      </w:r>
      <w:r>
        <w:rPr>
          <w:rFonts w:hint="eastAsia" w:ascii="宋体" w:hAnsi="宋体" w:eastAsia="宋体" w:cs="宋体"/>
          <w:b/>
          <w:bCs/>
          <w:sz w:val="32"/>
          <w:szCs w:val="32"/>
        </w:rPr>
        <w:t>自动交卷。考试期间不要随意退出，退出后考试倒计时并没有停止。</w:t>
      </w:r>
    </w:p>
    <w:p w14:paraId="7BC37301">
      <w:pPr>
        <w:rPr>
          <w:rFonts w:hint="eastAsia" w:ascii="宋体" w:hAnsi="宋体" w:eastAsia="宋体" w:cs="宋体"/>
          <w:b/>
          <w:bCs/>
          <w:color w:val="EE0000"/>
          <w:sz w:val="32"/>
          <w:szCs w:val="32"/>
          <w:lang w:eastAsia="zh-CN"/>
        </w:rPr>
      </w:pPr>
      <w:r>
        <w:rPr>
          <w:rFonts w:hint="eastAsia" w:ascii="宋体" w:hAnsi="宋体" w:eastAsia="宋体" w:cs="宋体"/>
          <w:b/>
          <w:bCs/>
          <w:sz w:val="32"/>
          <w:szCs w:val="32"/>
        </w:rPr>
        <w:t>2.</w:t>
      </w:r>
      <w:r>
        <w:rPr>
          <w:rFonts w:hint="eastAsia" w:ascii="宋体" w:hAnsi="宋体" w:eastAsia="宋体" w:cs="宋体"/>
          <w:b/>
          <w:bCs/>
          <w:color w:val="auto"/>
          <w:sz w:val="32"/>
          <w:szCs w:val="32"/>
        </w:rPr>
        <w:t>考生在此时间段可自主选择考试时间，一个科目只能做一套试卷</w:t>
      </w:r>
      <w:r>
        <w:rPr>
          <w:rFonts w:hint="eastAsia" w:ascii="宋体" w:hAnsi="宋体" w:eastAsia="宋体" w:cs="宋体"/>
          <w:b/>
          <w:bCs/>
          <w:color w:val="auto"/>
          <w:sz w:val="32"/>
          <w:szCs w:val="32"/>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zOWMxY2ExMzhhOGZlODQ2ZDAxNjAyOWM1MjFlNjEifQ=="/>
  </w:docVars>
  <w:rsids>
    <w:rsidRoot w:val="00C819DA"/>
    <w:rsid w:val="00013A18"/>
    <w:rsid w:val="00096850"/>
    <w:rsid w:val="000D0772"/>
    <w:rsid w:val="001141AE"/>
    <w:rsid w:val="00126E06"/>
    <w:rsid w:val="001463DE"/>
    <w:rsid w:val="00180A8E"/>
    <w:rsid w:val="001C75A1"/>
    <w:rsid w:val="001F44AF"/>
    <w:rsid w:val="00217812"/>
    <w:rsid w:val="0026029B"/>
    <w:rsid w:val="00281D2E"/>
    <w:rsid w:val="00287078"/>
    <w:rsid w:val="002B4B37"/>
    <w:rsid w:val="002D59DD"/>
    <w:rsid w:val="002F186A"/>
    <w:rsid w:val="003013A2"/>
    <w:rsid w:val="0030434C"/>
    <w:rsid w:val="00336166"/>
    <w:rsid w:val="003410C7"/>
    <w:rsid w:val="00371239"/>
    <w:rsid w:val="00383BA3"/>
    <w:rsid w:val="003C1DBE"/>
    <w:rsid w:val="003F054A"/>
    <w:rsid w:val="003F1535"/>
    <w:rsid w:val="0040294B"/>
    <w:rsid w:val="00490A25"/>
    <w:rsid w:val="004B01FB"/>
    <w:rsid w:val="004F2725"/>
    <w:rsid w:val="00551B16"/>
    <w:rsid w:val="00553C2B"/>
    <w:rsid w:val="00556CF4"/>
    <w:rsid w:val="00560AD6"/>
    <w:rsid w:val="005E2B50"/>
    <w:rsid w:val="005F6A25"/>
    <w:rsid w:val="00601DB1"/>
    <w:rsid w:val="00635DE2"/>
    <w:rsid w:val="00651843"/>
    <w:rsid w:val="006A7374"/>
    <w:rsid w:val="00721213"/>
    <w:rsid w:val="00732656"/>
    <w:rsid w:val="00741397"/>
    <w:rsid w:val="00786EED"/>
    <w:rsid w:val="008068E0"/>
    <w:rsid w:val="00813820"/>
    <w:rsid w:val="0081751C"/>
    <w:rsid w:val="00857897"/>
    <w:rsid w:val="00906B95"/>
    <w:rsid w:val="00971990"/>
    <w:rsid w:val="009868BE"/>
    <w:rsid w:val="009E1B81"/>
    <w:rsid w:val="00A04666"/>
    <w:rsid w:val="00A04C82"/>
    <w:rsid w:val="00A5578C"/>
    <w:rsid w:val="00A62218"/>
    <w:rsid w:val="00AA69CE"/>
    <w:rsid w:val="00AB0281"/>
    <w:rsid w:val="00AB51ED"/>
    <w:rsid w:val="00AC3BFB"/>
    <w:rsid w:val="00AC7DD1"/>
    <w:rsid w:val="00B003FD"/>
    <w:rsid w:val="00B339BA"/>
    <w:rsid w:val="00B34022"/>
    <w:rsid w:val="00B65766"/>
    <w:rsid w:val="00B66B3F"/>
    <w:rsid w:val="00BA21EC"/>
    <w:rsid w:val="00BA603D"/>
    <w:rsid w:val="00BB0BFF"/>
    <w:rsid w:val="00BF0229"/>
    <w:rsid w:val="00C0241A"/>
    <w:rsid w:val="00C402E5"/>
    <w:rsid w:val="00C819DA"/>
    <w:rsid w:val="00C875DE"/>
    <w:rsid w:val="00CB3CE4"/>
    <w:rsid w:val="00CC7653"/>
    <w:rsid w:val="00D5236E"/>
    <w:rsid w:val="00D666F3"/>
    <w:rsid w:val="00D66E4D"/>
    <w:rsid w:val="00D900CA"/>
    <w:rsid w:val="00D9228D"/>
    <w:rsid w:val="00D95365"/>
    <w:rsid w:val="00DA3CAF"/>
    <w:rsid w:val="00DF0736"/>
    <w:rsid w:val="00E2445E"/>
    <w:rsid w:val="00E32F9E"/>
    <w:rsid w:val="00E43E1D"/>
    <w:rsid w:val="00E448EE"/>
    <w:rsid w:val="00E47BEF"/>
    <w:rsid w:val="00E67DAC"/>
    <w:rsid w:val="00F02CB0"/>
    <w:rsid w:val="00F175C8"/>
    <w:rsid w:val="00F63E63"/>
    <w:rsid w:val="00F71285"/>
    <w:rsid w:val="00F77609"/>
    <w:rsid w:val="00F81989"/>
    <w:rsid w:val="00F94D0E"/>
    <w:rsid w:val="00FC3476"/>
    <w:rsid w:val="00FC6F38"/>
    <w:rsid w:val="01A20035"/>
    <w:rsid w:val="053D7988"/>
    <w:rsid w:val="074D1266"/>
    <w:rsid w:val="07651FB9"/>
    <w:rsid w:val="19F426A2"/>
    <w:rsid w:val="1A873B23"/>
    <w:rsid w:val="1B762CE2"/>
    <w:rsid w:val="22673899"/>
    <w:rsid w:val="26485289"/>
    <w:rsid w:val="2771072E"/>
    <w:rsid w:val="2FC8058A"/>
    <w:rsid w:val="36B129D7"/>
    <w:rsid w:val="3EC90CD5"/>
    <w:rsid w:val="42134546"/>
    <w:rsid w:val="43F46037"/>
    <w:rsid w:val="47121270"/>
    <w:rsid w:val="4CBD79DC"/>
    <w:rsid w:val="501047BA"/>
    <w:rsid w:val="619322A0"/>
    <w:rsid w:val="62057B6D"/>
    <w:rsid w:val="64672581"/>
    <w:rsid w:val="6C53360D"/>
    <w:rsid w:val="758653E5"/>
    <w:rsid w:val="77D37CBD"/>
    <w:rsid w:val="7A4E3974"/>
    <w:rsid w:val="7E3B4E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7"/>
    <w:unhideWhenUsed/>
    <w:qFormat/>
    <w:uiPriority w:val="9"/>
    <w:pPr>
      <w:keepNext/>
      <w:keepLines/>
      <w:spacing w:before="280" w:after="290" w:line="376" w:lineRule="auto"/>
      <w:outlineLvl w:val="4"/>
    </w:pPr>
    <w:rPr>
      <w:b/>
      <w:bCs/>
      <w:sz w:val="28"/>
      <w:szCs w:val="28"/>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9"/>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页眉 字符"/>
    <w:basedOn w:val="11"/>
    <w:link w:val="9"/>
    <w:qFormat/>
    <w:uiPriority w:val="99"/>
    <w:rPr>
      <w:sz w:val="18"/>
      <w:szCs w:val="18"/>
    </w:rPr>
  </w:style>
  <w:style w:type="character" w:customStyle="1" w:styleId="14">
    <w:name w:val="页脚 字符"/>
    <w:basedOn w:val="11"/>
    <w:link w:val="8"/>
    <w:qFormat/>
    <w:uiPriority w:val="99"/>
    <w:rPr>
      <w:sz w:val="18"/>
      <w:szCs w:val="18"/>
    </w:rPr>
  </w:style>
  <w:style w:type="character" w:customStyle="1" w:styleId="15">
    <w:name w:val="标题 1 字符"/>
    <w:basedOn w:val="11"/>
    <w:link w:val="2"/>
    <w:qFormat/>
    <w:uiPriority w:val="9"/>
    <w:rPr>
      <w:b/>
      <w:bCs/>
      <w:kern w:val="44"/>
      <w:sz w:val="44"/>
      <w:szCs w:val="44"/>
    </w:rPr>
  </w:style>
  <w:style w:type="character" w:customStyle="1" w:styleId="16">
    <w:name w:val="标题 4 字符"/>
    <w:basedOn w:val="11"/>
    <w:link w:val="5"/>
    <w:qFormat/>
    <w:uiPriority w:val="9"/>
    <w:rPr>
      <w:rFonts w:asciiTheme="majorHAnsi" w:hAnsiTheme="majorHAnsi" w:eastAsiaTheme="majorEastAsia" w:cstheme="majorBidi"/>
      <w:b/>
      <w:bCs/>
      <w:sz w:val="28"/>
      <w:szCs w:val="28"/>
    </w:rPr>
  </w:style>
  <w:style w:type="character" w:customStyle="1" w:styleId="17">
    <w:name w:val="标题 5 字符"/>
    <w:basedOn w:val="11"/>
    <w:link w:val="6"/>
    <w:qFormat/>
    <w:uiPriority w:val="9"/>
    <w:rPr>
      <w:b/>
      <w:bCs/>
      <w:sz w:val="28"/>
      <w:szCs w:val="28"/>
    </w:rPr>
  </w:style>
  <w:style w:type="paragraph" w:styleId="18">
    <w:name w:val="List Paragraph"/>
    <w:basedOn w:val="1"/>
    <w:qFormat/>
    <w:uiPriority w:val="34"/>
    <w:pPr>
      <w:ind w:firstLine="420" w:firstLineChars="200"/>
    </w:pPr>
  </w:style>
  <w:style w:type="character" w:customStyle="1" w:styleId="19">
    <w:name w:val="批注框文本 字符"/>
    <w:basedOn w:val="11"/>
    <w:link w:val="7"/>
    <w:semiHidden/>
    <w:qFormat/>
    <w:uiPriority w:val="99"/>
    <w:rPr>
      <w:sz w:val="18"/>
      <w:szCs w:val="18"/>
    </w:rPr>
  </w:style>
  <w:style w:type="character" w:customStyle="1" w:styleId="20">
    <w:name w:val="标题 2 字符"/>
    <w:basedOn w:val="11"/>
    <w:link w:val="3"/>
    <w:qFormat/>
    <w:uiPriority w:val="9"/>
    <w:rPr>
      <w:rFonts w:asciiTheme="majorHAnsi" w:hAnsiTheme="majorHAnsi" w:eastAsiaTheme="majorEastAsia" w:cstheme="majorBidi"/>
      <w:b/>
      <w:bCs/>
      <w:sz w:val="32"/>
      <w:szCs w:val="32"/>
    </w:rPr>
  </w:style>
  <w:style w:type="character" w:customStyle="1" w:styleId="21">
    <w:name w:val="标题 3 字符"/>
    <w:basedOn w:val="11"/>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6</Pages>
  <Words>1323</Words>
  <Characters>1332</Characters>
  <Lines>10</Lines>
  <Paragraphs>2</Paragraphs>
  <TotalTime>12</TotalTime>
  <ScaleCrop>false</ScaleCrop>
  <LinksUpToDate>false</LinksUpToDate>
  <CharactersWithSpaces>1365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2018-09-19T03:14:00Z</dcterms:created>
  <dc:creator>张佚名</dc:creator>
  <cp:lastModifiedBy>望帆</cp:lastModifiedBy>
  <dcterms:modified xsi:type="dcterms:W3CDTF">2025-10-10T01:46:26Z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BFA415503FE44D8F904BC20C1CCFE145_13</vt:lpwstr>
  </property>
  <property fmtid="{D5CDD505-2E9C-101B-9397-08002B2CF9AE}" pid="4" name="KSOTemplateDocerSaveRecord">
    <vt:lpwstr>eyJoZGlkIjoiMTg0OWQ4NDYzNDcyMGNhZDExMGYyZTM4MWNjY2VlNGYiLCJ1c2VySWQiOiIxNTM1Mjc1Mjk3In0=</vt:lpwstr>
  </property>
</Properties>
</file>