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7AFCE">
      <w:pPr>
        <w:rPr>
          <w:rFonts w:hint="eastAsia" w:eastAsiaTheme="minorEastAsia"/>
          <w:lang w:eastAsia="zh-CN"/>
        </w:rPr>
      </w:pPr>
      <w:r>
        <w:rPr>
          <w:rFonts w:hint="eastAsia"/>
        </w:rPr>
        <w:t>看自己报名的实践课</w:t>
      </w:r>
      <w:r>
        <w:rPr>
          <w:rFonts w:hint="eastAsia"/>
          <w:lang w:val="en-US" w:eastAsia="zh-CN"/>
        </w:rPr>
        <w:t>课程</w:t>
      </w:r>
      <w:bookmarkStart w:id="0" w:name="_GoBack"/>
      <w:bookmarkEnd w:id="0"/>
    </w:p>
    <w:p w14:paraId="1501F39E">
      <w:r>
        <w:drawing>
          <wp:inline distT="0" distB="0" distL="0" distR="0">
            <wp:extent cx="5274310" cy="1536065"/>
            <wp:effectExtent l="0" t="0" r="2540" b="6985"/>
            <wp:docPr id="17640097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00973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8547C">
      <w:pPr>
        <w:rPr>
          <w:rFonts w:hint="eastAsia"/>
        </w:rPr>
      </w:pPr>
      <w:r>
        <w:rPr>
          <w:rFonts w:hint="eastAsia"/>
        </w:rPr>
        <w:t>如果是案例分析题就直接选文件提交案例分析题文件</w:t>
      </w:r>
    </w:p>
    <w:p w14:paraId="1D9C8D63">
      <w:r>
        <w:drawing>
          <wp:inline distT="0" distB="0" distL="0" distR="0">
            <wp:extent cx="5274310" cy="1849755"/>
            <wp:effectExtent l="0" t="0" r="2540" b="0"/>
            <wp:docPr id="1888898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8986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D46F8">
      <w:pPr>
        <w:rPr>
          <w:rFonts w:hint="eastAsia" w:eastAsiaTheme="minorEastAsia"/>
          <w:lang w:eastAsia="zh-CN"/>
        </w:rPr>
      </w:pPr>
      <w:r>
        <w:rPr>
          <w:rFonts w:hint="eastAsia"/>
        </w:rPr>
        <w:t>提交案例分析文档后等到主考学校审核，审核通过后再规定时间内进行案例分析</w:t>
      </w:r>
      <w:r>
        <w:rPr>
          <w:rFonts w:hint="eastAsia"/>
          <w:lang w:val="en-US" w:eastAsia="zh-CN"/>
        </w:rPr>
        <w:t>作答</w:t>
      </w:r>
    </w:p>
    <w:p w14:paraId="3FBA7469">
      <w:r>
        <w:drawing>
          <wp:inline distT="0" distB="0" distL="0" distR="0">
            <wp:extent cx="5274310" cy="1633220"/>
            <wp:effectExtent l="0" t="0" r="2540" b="5080"/>
            <wp:docPr id="209882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820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48786"/>
    <w:p w14:paraId="50F7044E">
      <w:r>
        <w:drawing>
          <wp:inline distT="0" distB="0" distL="0" distR="0">
            <wp:extent cx="5274310" cy="2543175"/>
            <wp:effectExtent l="0" t="0" r="2540" b="9525"/>
            <wp:docPr id="21096507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65073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AC823">
      <w:pPr>
        <w:rPr>
          <w:rFonts w:hint="eastAsia"/>
        </w:rPr>
      </w:pPr>
      <w:r>
        <w:rPr>
          <w:rFonts w:hint="eastAsia"/>
          <w:lang w:val="en-US" w:eastAsia="zh-CN"/>
        </w:rPr>
        <w:t>答题</w:t>
      </w:r>
      <w:r>
        <w:rPr>
          <w:rFonts w:hint="eastAsia"/>
        </w:rPr>
        <w:t>完成提交。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54"/>
    <w:rsid w:val="00042666"/>
    <w:rsid w:val="002A5F7B"/>
    <w:rsid w:val="00584E86"/>
    <w:rsid w:val="006A6777"/>
    <w:rsid w:val="00DC26EC"/>
    <w:rsid w:val="00EB1A54"/>
    <w:rsid w:val="00EB5631"/>
    <w:rsid w:val="00FC1BC6"/>
    <w:rsid w:val="01692A38"/>
    <w:rsid w:val="3E85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78</Characters>
  <Lines>1</Lines>
  <Paragraphs>1</Paragraphs>
  <TotalTime>1</TotalTime>
  <ScaleCrop>false</ScaleCrop>
  <LinksUpToDate>false</LinksUpToDate>
  <CharactersWithSpaces>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2025-09-24T06:50:00Z</dcterms:created>
  <dc:creator>Administrator</dc:creator>
  <cp:lastModifiedBy>DELL</cp:lastModifiedBy>
  <dcterms:modified xsi:type="dcterms:W3CDTF">2025-12-03T08:02:13Z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eyJoZGlkIjoiOWJjMTI3M2FmMTJiZDhiYmNlZjRiY2U1OWMyMjc1OGIiLCJ1c2VySWQiOiIzMDg0MzYyMzIifQ==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690C2310A1014A40B3620CC66A87F103_12</vt:lpwstr>
  </property>
</Properties>
</file>